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DCB368" w14:textId="77777777" w:rsidR="00075C87" w:rsidRDefault="00075C87" w:rsidP="00075C87">
      <w:pPr>
        <w:pStyle w:val="Ingenmellomrom"/>
      </w:pPr>
    </w:p>
    <w:p w14:paraId="52DB7CEA"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r>
        <w:rPr>
          <w:noProof/>
        </w:rPr>
        <mc:AlternateContent>
          <mc:Choice Requires="wps">
            <w:drawing>
              <wp:anchor distT="0" distB="0" distL="114300" distR="114300" simplePos="0" relativeHeight="251659264" behindDoc="0" locked="0" layoutInCell="1" allowOverlap="1" wp14:anchorId="6458182A" wp14:editId="22A3F4B4">
                <wp:simplePos x="0" y="0"/>
                <wp:positionH relativeFrom="page">
                  <wp:posOffset>904240</wp:posOffset>
                </wp:positionH>
                <wp:positionV relativeFrom="page">
                  <wp:posOffset>1347470</wp:posOffset>
                </wp:positionV>
                <wp:extent cx="5906135" cy="2416810"/>
                <wp:effectExtent l="0" t="3810" r="0" b="0"/>
                <wp:wrapNone/>
                <wp:docPr id="4" name="Tekstboks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6135" cy="241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9F4825" w14:textId="77777777" w:rsidR="00075C87" w:rsidRPr="00F051E1" w:rsidRDefault="00075C87" w:rsidP="00075C87">
                            <w:pPr>
                              <w:pStyle w:val="Ingenmellomrom"/>
                              <w:jc w:val="center"/>
                              <w:rPr>
                                <w:b/>
                                <w:sz w:val="96"/>
                                <w:szCs w:val="96"/>
                                <w:lang w:val="nn-NO"/>
                              </w:rPr>
                            </w:pPr>
                            <w:r w:rsidRPr="00F051E1">
                              <w:rPr>
                                <w:b/>
                                <w:sz w:val="96"/>
                                <w:szCs w:val="96"/>
                                <w:lang w:val="nn-NO"/>
                              </w:rPr>
                              <w:t>Retningslinjer for lo</w:t>
                            </w:r>
                            <w:r>
                              <w:rPr>
                                <w:b/>
                                <w:sz w:val="96"/>
                                <w:szCs w:val="96"/>
                                <w:lang w:val="nn-NO"/>
                              </w:rPr>
                              <w:t>k</w:t>
                            </w:r>
                            <w:r w:rsidRPr="00F051E1">
                              <w:rPr>
                                <w:b/>
                                <w:sz w:val="96"/>
                                <w:szCs w:val="96"/>
                                <w:lang w:val="nn-NO"/>
                              </w:rPr>
                              <w:t>alt gitt eksamen</w:t>
                            </w:r>
                          </w:p>
                          <w:p w14:paraId="5D9F77A0" w14:textId="77777777" w:rsidR="00075C87" w:rsidRPr="00E74416" w:rsidRDefault="00075C87" w:rsidP="00075C87">
                            <w:pPr>
                              <w:spacing w:before="120"/>
                              <w:rPr>
                                <w:sz w:val="36"/>
                                <w:szCs w:val="36"/>
                                <w:lang w:val="nn-NO"/>
                              </w:rPr>
                            </w:pPr>
                          </w:p>
                          <w:p w14:paraId="49BD1A34" w14:textId="77777777" w:rsidR="00075C87" w:rsidRPr="00E74416" w:rsidRDefault="00075C87" w:rsidP="00075C87">
                            <w:pPr>
                              <w:spacing w:before="120"/>
                              <w:rPr>
                                <w:color w:val="404040"/>
                                <w:sz w:val="36"/>
                                <w:szCs w:val="36"/>
                                <w:lang w:val="nn-NO"/>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458182A" id="_x0000_t202" coordsize="21600,21600" o:spt="202" path="m,l,21600r21600,l21600,xe">
                <v:stroke joinstyle="miter"/>
                <v:path gradientshapeok="t" o:connecttype="rect"/>
              </v:shapetype>
              <v:shape id="Tekstboks 4" o:spid="_x0000_s1026" type="#_x0000_t202" style="position:absolute;margin-left:71.2pt;margin-top:106.1pt;width:465.05pt;height:19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" filled="f" stroked="f" strokeweight=".5pt">
                <v:textbox inset="0,0,0,0">
                  <w:txbxContent>
                    <w:p w14:paraId="349F4825" w14:textId="77777777" w:rsidR="00075C87" w:rsidRPr="00F051E1" w:rsidRDefault="00075C87" w:rsidP="00075C87">
                      <w:pPr>
                        <w:pStyle w:val="Ingenmellomrom"/>
                        <w:jc w:val="center"/>
                        <w:rPr>
                          <w:b/>
                          <w:sz w:val="96"/>
                          <w:szCs w:val="96"/>
                          <w:lang w:val="nn-NO"/>
                        </w:rPr>
                      </w:pPr>
                      <w:r w:rsidRPr="00F051E1">
                        <w:rPr>
                          <w:b/>
                          <w:sz w:val="96"/>
                          <w:szCs w:val="96"/>
                          <w:lang w:val="nn-NO"/>
                        </w:rPr>
                        <w:t>Retningslinjer for lo</w:t>
                      </w:r>
                      <w:r>
                        <w:rPr>
                          <w:b/>
                          <w:sz w:val="96"/>
                          <w:szCs w:val="96"/>
                          <w:lang w:val="nn-NO"/>
                        </w:rPr>
                        <w:t>k</w:t>
                      </w:r>
                      <w:r w:rsidRPr="00F051E1">
                        <w:rPr>
                          <w:b/>
                          <w:sz w:val="96"/>
                          <w:szCs w:val="96"/>
                          <w:lang w:val="nn-NO"/>
                        </w:rPr>
                        <w:t>alt gitt eksamen</w:t>
                      </w:r>
                    </w:p>
                    <w:p w14:paraId="5D9F77A0" w14:textId="77777777" w:rsidR="00075C87" w:rsidRPr="00E74416" w:rsidRDefault="00075C87" w:rsidP="00075C87">
                      <w:pPr>
                        <w:spacing w:before="120"/>
                        <w:rPr>
                          <w:sz w:val="36"/>
                          <w:szCs w:val="36"/>
                          <w:lang w:val="nn-NO"/>
                        </w:rPr>
                      </w:pPr>
                    </w:p>
                    <w:p w14:paraId="49BD1A34" w14:textId="77777777" w:rsidR="00075C87" w:rsidRPr="00E74416" w:rsidRDefault="00075C87" w:rsidP="00075C87">
                      <w:pPr>
                        <w:spacing w:before="120"/>
                        <w:rPr>
                          <w:color w:val="404040"/>
                          <w:sz w:val="36"/>
                          <w:szCs w:val="36"/>
                          <w:lang w:val="nn-NO"/>
                        </w:rPr>
                      </w:pPr>
                    </w:p>
                  </w:txbxContent>
                </v:textbox>
                <w10:wrap anchorx="page" anchory="page"/>
              </v:shape>
            </w:pict>
          </mc:Fallback>
        </mc:AlternateContent>
      </w:r>
    </w:p>
    <w:p w14:paraId="4953F892"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3573D188"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373A15BD"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4A60CA80"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7E457E57"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4B0CDABF"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4730B710"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32EBCD4F"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1B302A24"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21CD63C6" w14:textId="77777777" w:rsidR="00075C87" w:rsidRDefault="00075C87" w:rsidP="00075C87">
      <w:pPr>
        <w:autoSpaceDE w:val="0"/>
        <w:autoSpaceDN w:val="0"/>
        <w:adjustRightInd w:val="0"/>
        <w:spacing w:after="0" w:line="240" w:lineRule="auto"/>
        <w:rPr>
          <w:rFonts w:ascii="Arial Black" w:hAnsi="Arial Black" w:cs="TimesNewRomanPSMT"/>
          <w:b/>
          <w:color w:val="000000"/>
          <w:sz w:val="32"/>
          <w:szCs w:val="32"/>
          <w:lang w:val="nn-NO"/>
        </w:rPr>
      </w:pPr>
    </w:p>
    <w:p w14:paraId="5F795B59" w14:textId="77777777" w:rsidR="00075C87" w:rsidRPr="00671AF7" w:rsidRDefault="00075C87" w:rsidP="00075C87">
      <w:pPr>
        <w:rPr>
          <w:rFonts w:ascii="Arial Black" w:hAnsi="Arial Black" w:cs="TimesNewRomanPSMT"/>
          <w:sz w:val="32"/>
          <w:szCs w:val="32"/>
          <w:lang w:val="nn-NO"/>
        </w:rPr>
      </w:pPr>
      <w:r>
        <w:rPr>
          <w:rFonts w:ascii="Arial Black" w:hAnsi="Arial Black" w:cs="TimesNewRomanPSMT"/>
          <w:noProof/>
          <w:sz w:val="32"/>
          <w:szCs w:val="32"/>
          <w:lang w:val="nn-NO"/>
        </w:rPr>
        <w:drawing>
          <wp:inline distT="0" distB="0" distL="0" distR="0" wp14:anchorId="06EF5105" wp14:editId="2603E610">
            <wp:extent cx="5962650" cy="3352800"/>
            <wp:effectExtent l="0" t="0" r="0" b="0"/>
            <wp:docPr id="1" name="Bilde 1" descr="Et bilde som inneholder kunst, maling, plante, graffit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kunst, maling, plante, graffiti&#10;&#10;Automatisk generer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3352800"/>
                    </a:xfrm>
                    <a:prstGeom prst="rect">
                      <a:avLst/>
                    </a:prstGeom>
                    <a:noFill/>
                    <a:ln>
                      <a:noFill/>
                    </a:ln>
                  </pic:spPr>
                </pic:pic>
              </a:graphicData>
            </a:graphic>
          </wp:inline>
        </w:drawing>
      </w:r>
      <w:r>
        <w:rPr>
          <w:rFonts w:cs="TimesNewRomanPSMT"/>
          <w:sz w:val="16"/>
          <w:szCs w:val="16"/>
          <w:lang w:val="nn-NO"/>
        </w:rPr>
        <w:t>Bilde</w:t>
      </w:r>
      <w:r w:rsidRPr="000E3ABE">
        <w:rPr>
          <w:rFonts w:cs="TimesNewRomanPSMT"/>
          <w:sz w:val="16"/>
          <w:szCs w:val="16"/>
          <w:lang w:val="nn-NO"/>
        </w:rPr>
        <w:t xml:space="preserve">: Hilde Hermansen / Nasjonalt senter for kunst og kultur i </w:t>
      </w:r>
      <w:proofErr w:type="spellStart"/>
      <w:r w:rsidRPr="000E3ABE">
        <w:rPr>
          <w:rFonts w:cs="TimesNewRomanPSMT"/>
          <w:sz w:val="16"/>
          <w:szCs w:val="16"/>
          <w:lang w:val="nn-NO"/>
        </w:rPr>
        <w:t>opplæringen</w:t>
      </w:r>
      <w:proofErr w:type="spellEnd"/>
    </w:p>
    <w:p w14:paraId="4DB25CEB" w14:textId="77777777" w:rsidR="00075C87" w:rsidRDefault="00075C87" w:rsidP="00075C87">
      <w:pPr>
        <w:tabs>
          <w:tab w:val="left" w:pos="4055"/>
        </w:tabs>
        <w:autoSpaceDE w:val="0"/>
        <w:autoSpaceDN w:val="0"/>
        <w:adjustRightInd w:val="0"/>
        <w:spacing w:after="0" w:line="240" w:lineRule="auto"/>
        <w:rPr>
          <w:rFonts w:ascii="Arial Black" w:hAnsi="Arial Black" w:cs="TimesNewRomanPSMT"/>
          <w:sz w:val="32"/>
          <w:szCs w:val="32"/>
          <w:lang w:val="nn-NO"/>
        </w:rPr>
      </w:pPr>
    </w:p>
    <w:p w14:paraId="4EA37950" w14:textId="77777777" w:rsidR="00075C87" w:rsidRDefault="00075C87" w:rsidP="00075C87">
      <w:pPr>
        <w:tabs>
          <w:tab w:val="left" w:pos="4055"/>
        </w:tabs>
        <w:autoSpaceDE w:val="0"/>
        <w:autoSpaceDN w:val="0"/>
        <w:adjustRightInd w:val="0"/>
        <w:spacing w:after="0" w:line="240" w:lineRule="auto"/>
        <w:rPr>
          <w:rFonts w:ascii="Arial Black" w:hAnsi="Arial Black" w:cs="TimesNewRomanPSMT"/>
          <w:sz w:val="32"/>
          <w:szCs w:val="32"/>
          <w:lang w:val="nn-NO"/>
        </w:rPr>
      </w:pPr>
      <w:r>
        <w:rPr>
          <w:rFonts w:ascii="Arial Black" w:hAnsi="Arial Black" w:cs="TimesNewRomanPSMT"/>
          <w:noProof/>
          <w:sz w:val="32"/>
          <w:szCs w:val="32"/>
          <w:lang w:eastAsia="nb-NO"/>
        </w:rPr>
        <w:drawing>
          <wp:anchor distT="0" distB="0" distL="114300" distR="114300" simplePos="0" relativeHeight="251661312" behindDoc="1" locked="0" layoutInCell="1" allowOverlap="1" wp14:anchorId="7E9DC4F5" wp14:editId="0599E058">
            <wp:simplePos x="0" y="0"/>
            <wp:positionH relativeFrom="column">
              <wp:posOffset>3867785</wp:posOffset>
            </wp:positionH>
            <wp:positionV relativeFrom="paragraph">
              <wp:posOffset>284480</wp:posOffset>
            </wp:positionV>
            <wp:extent cx="384175" cy="386715"/>
            <wp:effectExtent l="0" t="0" r="15875" b="13335"/>
            <wp:wrapTight wrapText="bothSides">
              <wp:wrapPolygon edited="0">
                <wp:start x="0" y="0"/>
                <wp:lineTo x="0" y="21281"/>
                <wp:lineTo x="21421" y="21281"/>
                <wp:lineTo x="21421" y="0"/>
                <wp:lineTo x="0" y="0"/>
              </wp:wrapPolygon>
            </wp:wrapTight>
            <wp:docPr id="3" name="Bilde 3" descr="Sola kommune">
              <a:hlinkClick xmlns:a="http://schemas.openxmlformats.org/drawingml/2006/main" r:id="rId12" tooltip="&quot;Sola kommu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 kommune">
                      <a:hlinkClick r:id="rId12" tooltip="&quot;Sola kommune&quot;"/>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r="73747"/>
                    <a:stretch>
                      <a:fillRect/>
                    </a:stretch>
                  </pic:blipFill>
                  <pic:spPr bwMode="auto">
                    <a:xfrm>
                      <a:off x="0" y="0"/>
                      <a:ext cx="38417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TimesNewRomanPSMT"/>
          <w:noProof/>
          <w:sz w:val="32"/>
          <w:szCs w:val="32"/>
          <w:lang w:eastAsia="nb-NO"/>
        </w:rPr>
        <w:drawing>
          <wp:anchor distT="0" distB="0" distL="114300" distR="114300" simplePos="0" relativeHeight="251660288" behindDoc="1" locked="0" layoutInCell="1" allowOverlap="1" wp14:anchorId="7B4054D3" wp14:editId="6E032014">
            <wp:simplePos x="0" y="0"/>
            <wp:positionH relativeFrom="column">
              <wp:posOffset>2442845</wp:posOffset>
            </wp:positionH>
            <wp:positionV relativeFrom="paragraph">
              <wp:posOffset>245745</wp:posOffset>
            </wp:positionV>
            <wp:extent cx="1426210" cy="425450"/>
            <wp:effectExtent l="0" t="0" r="2540" b="0"/>
            <wp:wrapTight wrapText="bothSides">
              <wp:wrapPolygon edited="0">
                <wp:start x="0" y="0"/>
                <wp:lineTo x="0" y="20310"/>
                <wp:lineTo x="21350" y="20310"/>
                <wp:lineTo x="21350" y="0"/>
                <wp:lineTo x="0" y="0"/>
              </wp:wrapPolygon>
            </wp:wrapTight>
            <wp:docPr id="2" name="Bilde 2" descr="Et bilde som inneholder tekst, skjermbilde, programvare, Dataik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skjermbilde, programvare, Dataikon&#10;&#10;Automatisk generert beskrivelse"/>
                    <pic:cNvPicPr>
                      <a:picLocks noChangeAspect="1" noChangeArrowheads="1"/>
                    </pic:cNvPicPr>
                  </pic:nvPicPr>
                  <pic:blipFill>
                    <a:blip r:embed="rId15" cstate="print">
                      <a:extLst>
                        <a:ext uri="{28A0092B-C50C-407E-A947-70E740481C1C}">
                          <a14:useLocalDpi xmlns:a14="http://schemas.microsoft.com/office/drawing/2010/main" val="0"/>
                        </a:ext>
                      </a:extLst>
                    </a:blip>
                    <a:srcRect l="33926" t="63065" r="28683" b="19221"/>
                    <a:stretch>
                      <a:fillRect/>
                    </a:stretch>
                  </pic:blipFill>
                  <pic:spPr bwMode="auto">
                    <a:xfrm>
                      <a:off x="0" y="0"/>
                      <a:ext cx="1426210" cy="42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1D903" w14:textId="77777777" w:rsidR="00075C87" w:rsidRDefault="00075C87" w:rsidP="00075C87">
      <w:pPr>
        <w:tabs>
          <w:tab w:val="left" w:pos="4055"/>
        </w:tabs>
        <w:autoSpaceDE w:val="0"/>
        <w:autoSpaceDN w:val="0"/>
        <w:adjustRightInd w:val="0"/>
        <w:spacing w:after="0" w:line="240" w:lineRule="auto"/>
        <w:rPr>
          <w:rFonts w:ascii="Arial Black" w:hAnsi="Arial Black" w:cs="TimesNewRomanPSMT"/>
          <w:sz w:val="32"/>
          <w:szCs w:val="32"/>
          <w:lang w:val="nn-NO"/>
        </w:rPr>
      </w:pPr>
    </w:p>
    <w:p w14:paraId="5A9F37F5" w14:textId="77777777" w:rsidR="00075C87" w:rsidRDefault="00075C87" w:rsidP="00075C87">
      <w:pPr>
        <w:tabs>
          <w:tab w:val="left" w:pos="4055"/>
        </w:tabs>
        <w:autoSpaceDE w:val="0"/>
        <w:autoSpaceDN w:val="0"/>
        <w:adjustRightInd w:val="0"/>
        <w:spacing w:after="0" w:line="240" w:lineRule="auto"/>
        <w:rPr>
          <w:rFonts w:ascii="Arial Black" w:hAnsi="Arial Black" w:cs="TimesNewRomanPSMT"/>
          <w:sz w:val="32"/>
          <w:szCs w:val="32"/>
          <w:lang w:val="nn-NO"/>
        </w:rPr>
      </w:pPr>
      <w:r>
        <w:rPr>
          <w:rFonts w:ascii="Arial Black" w:hAnsi="Arial Black" w:cs="TimesNewRomanPSMT"/>
          <w:sz w:val="32"/>
          <w:szCs w:val="32"/>
          <w:lang w:val="nn-NO"/>
        </w:rPr>
        <w:t xml:space="preserve">                        </w:t>
      </w:r>
    </w:p>
    <w:p w14:paraId="29329330" w14:textId="77777777" w:rsidR="00075C87" w:rsidRPr="001724F2" w:rsidRDefault="00075C87" w:rsidP="00075C87">
      <w:pPr>
        <w:tabs>
          <w:tab w:val="left" w:pos="4055"/>
        </w:tabs>
        <w:autoSpaceDE w:val="0"/>
        <w:autoSpaceDN w:val="0"/>
        <w:adjustRightInd w:val="0"/>
        <w:spacing w:after="0" w:line="240" w:lineRule="auto"/>
        <w:rPr>
          <w:rFonts w:ascii="Cambria Math" w:hAnsi="Cambria Math" w:cs="TimesNewRomanPSMT"/>
          <w:b/>
          <w:sz w:val="32"/>
          <w:szCs w:val="32"/>
          <w:lang w:val="nn-NO"/>
        </w:rPr>
      </w:pPr>
      <w:r>
        <w:rPr>
          <w:rFonts w:ascii="Arial Black" w:hAnsi="Arial Black" w:cs="TimesNewRomanPSMT"/>
          <w:sz w:val="32"/>
          <w:szCs w:val="32"/>
          <w:lang w:val="nn-NO"/>
        </w:rPr>
        <w:t xml:space="preserve">                                        </w:t>
      </w:r>
      <w:r w:rsidRPr="001724F2">
        <w:rPr>
          <w:rFonts w:ascii="Cambria Math" w:hAnsi="Cambria Math" w:cs="TimesNewRomanPSMT"/>
          <w:b/>
          <w:sz w:val="32"/>
          <w:szCs w:val="32"/>
          <w:lang w:val="nn-NO"/>
        </w:rPr>
        <w:t>Jærnettverket</w:t>
      </w:r>
    </w:p>
    <w:p w14:paraId="14456278" w14:textId="77777777" w:rsidR="00075C87" w:rsidRDefault="00075C87" w:rsidP="00075C87">
      <w:pPr>
        <w:autoSpaceDE w:val="0"/>
        <w:autoSpaceDN w:val="0"/>
        <w:adjustRightInd w:val="0"/>
        <w:spacing w:after="0"/>
        <w:rPr>
          <w:rFonts w:eastAsia="Arial Unicode MS" w:cs="Arial Unicode MS"/>
          <w:b/>
          <w:color w:val="000000"/>
          <w:sz w:val="28"/>
          <w:szCs w:val="28"/>
          <w:lang w:val="nn-NO"/>
        </w:rPr>
      </w:pPr>
    </w:p>
    <w:p w14:paraId="44DF5AC1" w14:textId="77777777" w:rsidR="00075C87" w:rsidRDefault="00075C87" w:rsidP="00075C87">
      <w:pPr>
        <w:pStyle w:val="Overskriftforinnholdsfortegnelse"/>
        <w:spacing w:line="240" w:lineRule="auto"/>
      </w:pPr>
      <w:r>
        <w:t>Innhold</w:t>
      </w:r>
    </w:p>
    <w:p w14:paraId="47A96AB1" w14:textId="77777777" w:rsidR="00075C87" w:rsidRDefault="00075C87" w:rsidP="00075C87">
      <w:pPr>
        <w:pStyle w:val="INNH1"/>
        <w:tabs>
          <w:tab w:val="left" w:pos="440"/>
          <w:tab w:val="right" w:leader="dot" w:pos="9396"/>
        </w:tabs>
        <w:rPr>
          <w:rFonts w:asciiTheme="minorHAnsi" w:eastAsiaTheme="minorEastAsia" w:hAnsiTheme="minorHAnsi" w:cstheme="minorBidi"/>
          <w:noProof/>
          <w:lang w:eastAsia="nb-NO"/>
        </w:rPr>
      </w:pPr>
      <w:r>
        <w:fldChar w:fldCharType="begin"/>
      </w:r>
      <w:r>
        <w:instrText xml:space="preserve"> TOC \o "1-3" \h \z \u </w:instrText>
      </w:r>
      <w:r>
        <w:fldChar w:fldCharType="separate"/>
      </w:r>
      <w:hyperlink w:anchor="_Toc181168405" w:history="1">
        <w:r w:rsidRPr="0068762D">
          <w:rPr>
            <w:rStyle w:val="Hyperkobling"/>
            <w:rFonts w:eastAsia="Times New Roman" w:cs="Calibri"/>
            <w:noProof/>
            <w:lang w:eastAsia="nb-NO"/>
          </w:rPr>
          <w:t>1</w:t>
        </w:r>
        <w:r>
          <w:rPr>
            <w:rFonts w:asciiTheme="minorHAnsi" w:eastAsiaTheme="minorEastAsia" w:hAnsiTheme="minorHAnsi" w:cstheme="minorBidi"/>
            <w:noProof/>
            <w:lang w:eastAsia="nb-NO"/>
          </w:rPr>
          <w:tab/>
        </w:r>
        <w:r w:rsidRPr="0068762D">
          <w:rPr>
            <w:rStyle w:val="Hyperkobling"/>
            <w:rFonts w:eastAsia="Times New Roman" w:cs="Calibri"/>
            <w:noProof/>
            <w:lang w:eastAsia="nb-NO"/>
          </w:rPr>
          <w:t>Skoleeiers ansvar</w:t>
        </w:r>
        <w:r>
          <w:rPr>
            <w:noProof/>
            <w:webHidden/>
          </w:rPr>
          <w:tab/>
        </w:r>
        <w:r>
          <w:rPr>
            <w:noProof/>
            <w:webHidden/>
          </w:rPr>
          <w:fldChar w:fldCharType="begin"/>
        </w:r>
        <w:r>
          <w:rPr>
            <w:noProof/>
            <w:webHidden/>
          </w:rPr>
          <w:instrText xml:space="preserve"> PAGEREF _Toc181168405 \h </w:instrText>
        </w:r>
        <w:r>
          <w:rPr>
            <w:noProof/>
            <w:webHidden/>
          </w:rPr>
        </w:r>
        <w:r>
          <w:rPr>
            <w:noProof/>
            <w:webHidden/>
          </w:rPr>
          <w:fldChar w:fldCharType="separate"/>
        </w:r>
        <w:r>
          <w:rPr>
            <w:noProof/>
            <w:webHidden/>
          </w:rPr>
          <w:t>3</w:t>
        </w:r>
        <w:r>
          <w:rPr>
            <w:noProof/>
            <w:webHidden/>
          </w:rPr>
          <w:fldChar w:fldCharType="end"/>
        </w:r>
      </w:hyperlink>
    </w:p>
    <w:p w14:paraId="496ED434" w14:textId="77777777" w:rsidR="00075C87" w:rsidRDefault="006A0210" w:rsidP="00075C87">
      <w:pPr>
        <w:pStyle w:val="INNH1"/>
        <w:tabs>
          <w:tab w:val="left" w:pos="440"/>
          <w:tab w:val="right" w:leader="dot" w:pos="9396"/>
        </w:tabs>
        <w:rPr>
          <w:rFonts w:asciiTheme="minorHAnsi" w:eastAsiaTheme="minorEastAsia" w:hAnsiTheme="minorHAnsi" w:cstheme="minorBidi"/>
          <w:noProof/>
          <w:lang w:eastAsia="nb-NO"/>
        </w:rPr>
      </w:pPr>
      <w:hyperlink w:anchor="_Toc181168406" w:history="1">
        <w:r w:rsidR="00075C87" w:rsidRPr="0068762D">
          <w:rPr>
            <w:rStyle w:val="Hyperkobling"/>
            <w:rFonts w:eastAsia="Times New Roman" w:cs="Calibri"/>
            <w:noProof/>
            <w:lang w:eastAsia="nb-NO"/>
          </w:rPr>
          <w:t>2</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eastAsia="nb-NO"/>
          </w:rPr>
          <w:t>Ansvaret til rektor</w:t>
        </w:r>
        <w:r w:rsidR="00075C87">
          <w:rPr>
            <w:noProof/>
            <w:webHidden/>
          </w:rPr>
          <w:tab/>
        </w:r>
        <w:r w:rsidR="00075C87">
          <w:rPr>
            <w:noProof/>
            <w:webHidden/>
          </w:rPr>
          <w:fldChar w:fldCharType="begin"/>
        </w:r>
        <w:r w:rsidR="00075C87">
          <w:rPr>
            <w:noProof/>
            <w:webHidden/>
          </w:rPr>
          <w:instrText xml:space="preserve"> PAGEREF _Toc181168406 \h </w:instrText>
        </w:r>
        <w:r w:rsidR="00075C87">
          <w:rPr>
            <w:noProof/>
            <w:webHidden/>
          </w:rPr>
        </w:r>
        <w:r w:rsidR="00075C87">
          <w:rPr>
            <w:noProof/>
            <w:webHidden/>
          </w:rPr>
          <w:fldChar w:fldCharType="separate"/>
        </w:r>
        <w:r w:rsidR="00075C87">
          <w:rPr>
            <w:noProof/>
            <w:webHidden/>
          </w:rPr>
          <w:t>3</w:t>
        </w:r>
        <w:r w:rsidR="00075C87">
          <w:rPr>
            <w:noProof/>
            <w:webHidden/>
          </w:rPr>
          <w:fldChar w:fldCharType="end"/>
        </w:r>
      </w:hyperlink>
    </w:p>
    <w:p w14:paraId="3BCFA8CE" w14:textId="77777777" w:rsidR="00075C87" w:rsidRDefault="006A0210" w:rsidP="00075C87">
      <w:pPr>
        <w:pStyle w:val="INNH1"/>
        <w:tabs>
          <w:tab w:val="left" w:pos="440"/>
          <w:tab w:val="right" w:leader="dot" w:pos="9396"/>
        </w:tabs>
        <w:rPr>
          <w:rFonts w:asciiTheme="minorHAnsi" w:eastAsiaTheme="minorEastAsia" w:hAnsiTheme="minorHAnsi" w:cstheme="minorBidi"/>
          <w:noProof/>
          <w:lang w:eastAsia="nb-NO"/>
        </w:rPr>
      </w:pPr>
      <w:hyperlink w:anchor="_Toc181168407" w:history="1">
        <w:r w:rsidR="00075C87" w:rsidRPr="0068762D">
          <w:rPr>
            <w:rStyle w:val="Hyperkobling"/>
            <w:rFonts w:eastAsia="Times New Roman" w:cs="Calibri"/>
            <w:noProof/>
            <w:lang w:eastAsia="nb-NO"/>
          </w:rPr>
          <w:t>3</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eastAsia="nb-NO"/>
          </w:rPr>
          <w:t>Lokalt gitt eksamen</w:t>
        </w:r>
        <w:r w:rsidR="00075C87">
          <w:rPr>
            <w:noProof/>
            <w:webHidden/>
          </w:rPr>
          <w:tab/>
        </w:r>
        <w:r w:rsidR="00075C87">
          <w:rPr>
            <w:noProof/>
            <w:webHidden/>
          </w:rPr>
          <w:fldChar w:fldCharType="begin"/>
        </w:r>
        <w:r w:rsidR="00075C87">
          <w:rPr>
            <w:noProof/>
            <w:webHidden/>
          </w:rPr>
          <w:instrText xml:space="preserve"> PAGEREF _Toc181168407 \h </w:instrText>
        </w:r>
        <w:r w:rsidR="00075C87">
          <w:rPr>
            <w:noProof/>
            <w:webHidden/>
          </w:rPr>
        </w:r>
        <w:r w:rsidR="00075C87">
          <w:rPr>
            <w:noProof/>
            <w:webHidden/>
          </w:rPr>
          <w:fldChar w:fldCharType="separate"/>
        </w:r>
        <w:r w:rsidR="00075C87">
          <w:rPr>
            <w:noProof/>
            <w:webHidden/>
          </w:rPr>
          <w:t>3</w:t>
        </w:r>
        <w:r w:rsidR="00075C87">
          <w:rPr>
            <w:noProof/>
            <w:webHidden/>
          </w:rPr>
          <w:fldChar w:fldCharType="end"/>
        </w:r>
      </w:hyperlink>
    </w:p>
    <w:p w14:paraId="288BBF7A" w14:textId="77777777" w:rsidR="00075C87" w:rsidRDefault="006A0210" w:rsidP="00075C87">
      <w:pPr>
        <w:pStyle w:val="INNH1"/>
        <w:tabs>
          <w:tab w:val="left" w:pos="440"/>
          <w:tab w:val="right" w:leader="dot" w:pos="9396"/>
        </w:tabs>
        <w:rPr>
          <w:rFonts w:asciiTheme="minorHAnsi" w:eastAsiaTheme="minorEastAsia" w:hAnsiTheme="minorHAnsi" w:cstheme="minorBidi"/>
          <w:noProof/>
          <w:lang w:eastAsia="nb-NO"/>
        </w:rPr>
      </w:pPr>
      <w:hyperlink w:anchor="_Toc181168408" w:history="1">
        <w:r w:rsidR="00075C87" w:rsidRPr="0068762D">
          <w:rPr>
            <w:rStyle w:val="Hyperkobling"/>
            <w:rFonts w:eastAsia="Times New Roman" w:cs="Calibri"/>
            <w:noProof/>
            <w:lang w:eastAsia="nb-NO"/>
          </w:rPr>
          <w:t>4</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eastAsia="nb-NO"/>
          </w:rPr>
          <w:t>Før eksamen</w:t>
        </w:r>
        <w:r w:rsidR="00075C87">
          <w:rPr>
            <w:noProof/>
            <w:webHidden/>
          </w:rPr>
          <w:tab/>
        </w:r>
        <w:r w:rsidR="00075C87">
          <w:rPr>
            <w:noProof/>
            <w:webHidden/>
          </w:rPr>
          <w:fldChar w:fldCharType="begin"/>
        </w:r>
        <w:r w:rsidR="00075C87">
          <w:rPr>
            <w:noProof/>
            <w:webHidden/>
          </w:rPr>
          <w:instrText xml:space="preserve"> PAGEREF _Toc181168408 \h </w:instrText>
        </w:r>
        <w:r w:rsidR="00075C87">
          <w:rPr>
            <w:noProof/>
            <w:webHidden/>
          </w:rPr>
        </w:r>
        <w:r w:rsidR="00075C87">
          <w:rPr>
            <w:noProof/>
            <w:webHidden/>
          </w:rPr>
          <w:fldChar w:fldCharType="separate"/>
        </w:r>
        <w:r w:rsidR="00075C87">
          <w:rPr>
            <w:noProof/>
            <w:webHidden/>
          </w:rPr>
          <w:t>4</w:t>
        </w:r>
        <w:r w:rsidR="00075C87">
          <w:rPr>
            <w:noProof/>
            <w:webHidden/>
          </w:rPr>
          <w:fldChar w:fldCharType="end"/>
        </w:r>
      </w:hyperlink>
    </w:p>
    <w:p w14:paraId="143D8097"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09" w:history="1">
        <w:r w:rsidR="00075C87" w:rsidRPr="0068762D">
          <w:rPr>
            <w:rStyle w:val="Hyperkobling"/>
            <w:rFonts w:ascii="Cambria" w:eastAsia="Times New Roman" w:hAnsi="Cambria"/>
            <w:noProof/>
          </w:rPr>
          <w:t>4.1</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Prøveeksamen</w:t>
        </w:r>
        <w:r w:rsidR="00075C87">
          <w:rPr>
            <w:noProof/>
            <w:webHidden/>
          </w:rPr>
          <w:tab/>
        </w:r>
        <w:r w:rsidR="00075C87">
          <w:rPr>
            <w:noProof/>
            <w:webHidden/>
          </w:rPr>
          <w:fldChar w:fldCharType="begin"/>
        </w:r>
        <w:r w:rsidR="00075C87">
          <w:rPr>
            <w:noProof/>
            <w:webHidden/>
          </w:rPr>
          <w:instrText xml:space="preserve"> PAGEREF _Toc181168409 \h </w:instrText>
        </w:r>
        <w:r w:rsidR="00075C87">
          <w:rPr>
            <w:noProof/>
            <w:webHidden/>
          </w:rPr>
        </w:r>
        <w:r w:rsidR="00075C87">
          <w:rPr>
            <w:noProof/>
            <w:webHidden/>
          </w:rPr>
          <w:fldChar w:fldCharType="separate"/>
        </w:r>
        <w:r w:rsidR="00075C87">
          <w:rPr>
            <w:noProof/>
            <w:webHidden/>
          </w:rPr>
          <w:t>4</w:t>
        </w:r>
        <w:r w:rsidR="00075C87">
          <w:rPr>
            <w:noProof/>
            <w:webHidden/>
          </w:rPr>
          <w:fldChar w:fldCharType="end"/>
        </w:r>
      </w:hyperlink>
    </w:p>
    <w:p w14:paraId="167AEF75"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0" w:history="1">
        <w:r w:rsidR="00075C87" w:rsidRPr="0068762D">
          <w:rPr>
            <w:rStyle w:val="Hyperkobling"/>
            <w:rFonts w:ascii="Cambria" w:eastAsia="Times New Roman" w:hAnsi="Cambria"/>
            <w:noProof/>
          </w:rPr>
          <w:t>4.2</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Trekk til eksamen</w:t>
        </w:r>
        <w:r w:rsidR="00075C87">
          <w:rPr>
            <w:noProof/>
            <w:webHidden/>
          </w:rPr>
          <w:tab/>
        </w:r>
        <w:r w:rsidR="00075C87">
          <w:rPr>
            <w:noProof/>
            <w:webHidden/>
          </w:rPr>
          <w:fldChar w:fldCharType="begin"/>
        </w:r>
        <w:r w:rsidR="00075C87">
          <w:rPr>
            <w:noProof/>
            <w:webHidden/>
          </w:rPr>
          <w:instrText xml:space="preserve"> PAGEREF _Toc181168410 \h </w:instrText>
        </w:r>
        <w:r w:rsidR="00075C87">
          <w:rPr>
            <w:noProof/>
            <w:webHidden/>
          </w:rPr>
        </w:r>
        <w:r w:rsidR="00075C87">
          <w:rPr>
            <w:noProof/>
            <w:webHidden/>
          </w:rPr>
          <w:fldChar w:fldCharType="separate"/>
        </w:r>
        <w:r w:rsidR="00075C87">
          <w:rPr>
            <w:noProof/>
            <w:webHidden/>
          </w:rPr>
          <w:t>4</w:t>
        </w:r>
        <w:r w:rsidR="00075C87">
          <w:rPr>
            <w:noProof/>
            <w:webHidden/>
          </w:rPr>
          <w:fldChar w:fldCharType="end"/>
        </w:r>
      </w:hyperlink>
    </w:p>
    <w:p w14:paraId="054123BD"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1" w:history="1">
        <w:r w:rsidR="00075C87" w:rsidRPr="0068762D">
          <w:rPr>
            <w:rStyle w:val="Hyperkobling"/>
            <w:rFonts w:ascii="Cambria" w:eastAsia="Times New Roman" w:hAnsi="Cambria"/>
            <w:noProof/>
          </w:rPr>
          <w:t>4.3</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Sensorer</w:t>
        </w:r>
        <w:r w:rsidR="00075C87">
          <w:rPr>
            <w:noProof/>
            <w:webHidden/>
          </w:rPr>
          <w:tab/>
        </w:r>
        <w:r w:rsidR="00075C87">
          <w:rPr>
            <w:noProof/>
            <w:webHidden/>
          </w:rPr>
          <w:fldChar w:fldCharType="begin"/>
        </w:r>
        <w:r w:rsidR="00075C87">
          <w:rPr>
            <w:noProof/>
            <w:webHidden/>
          </w:rPr>
          <w:instrText xml:space="preserve"> PAGEREF _Toc181168411 \h </w:instrText>
        </w:r>
        <w:r w:rsidR="00075C87">
          <w:rPr>
            <w:noProof/>
            <w:webHidden/>
          </w:rPr>
        </w:r>
        <w:r w:rsidR="00075C87">
          <w:rPr>
            <w:noProof/>
            <w:webHidden/>
          </w:rPr>
          <w:fldChar w:fldCharType="separate"/>
        </w:r>
        <w:r w:rsidR="00075C87">
          <w:rPr>
            <w:noProof/>
            <w:webHidden/>
          </w:rPr>
          <w:t>4</w:t>
        </w:r>
        <w:r w:rsidR="00075C87">
          <w:rPr>
            <w:noProof/>
            <w:webHidden/>
          </w:rPr>
          <w:fldChar w:fldCharType="end"/>
        </w:r>
      </w:hyperlink>
    </w:p>
    <w:p w14:paraId="2F04C109"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2" w:history="1">
        <w:r w:rsidR="00075C87" w:rsidRPr="0068762D">
          <w:rPr>
            <w:rStyle w:val="Hyperkobling"/>
            <w:rFonts w:ascii="Cambria" w:eastAsia="Times New Roman" w:hAnsi="Cambria"/>
            <w:noProof/>
          </w:rPr>
          <w:t>4.4</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Faglærer eller ekstern sensor er syk</w:t>
        </w:r>
        <w:r w:rsidR="00075C87">
          <w:rPr>
            <w:noProof/>
            <w:webHidden/>
          </w:rPr>
          <w:tab/>
        </w:r>
        <w:r w:rsidR="00075C87">
          <w:rPr>
            <w:noProof/>
            <w:webHidden/>
          </w:rPr>
          <w:fldChar w:fldCharType="begin"/>
        </w:r>
        <w:r w:rsidR="00075C87">
          <w:rPr>
            <w:noProof/>
            <w:webHidden/>
          </w:rPr>
          <w:instrText xml:space="preserve"> PAGEREF _Toc181168412 \h </w:instrText>
        </w:r>
        <w:r w:rsidR="00075C87">
          <w:rPr>
            <w:noProof/>
            <w:webHidden/>
          </w:rPr>
        </w:r>
        <w:r w:rsidR="00075C87">
          <w:rPr>
            <w:noProof/>
            <w:webHidden/>
          </w:rPr>
          <w:fldChar w:fldCharType="separate"/>
        </w:r>
        <w:r w:rsidR="00075C87">
          <w:rPr>
            <w:noProof/>
            <w:webHidden/>
          </w:rPr>
          <w:t>5</w:t>
        </w:r>
        <w:r w:rsidR="00075C87">
          <w:rPr>
            <w:noProof/>
            <w:webHidden/>
          </w:rPr>
          <w:fldChar w:fldCharType="end"/>
        </w:r>
      </w:hyperlink>
    </w:p>
    <w:p w14:paraId="646E32A9"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3" w:history="1">
        <w:r w:rsidR="00075C87" w:rsidRPr="0068762D">
          <w:rPr>
            <w:rStyle w:val="Hyperkobling"/>
            <w:rFonts w:ascii="Cambria" w:eastAsia="Times New Roman" w:hAnsi="Cambria"/>
            <w:noProof/>
          </w:rPr>
          <w:t>4.5</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Informasjon til faglærer og ekstern sensor</w:t>
        </w:r>
        <w:r w:rsidR="00075C87">
          <w:rPr>
            <w:noProof/>
            <w:webHidden/>
          </w:rPr>
          <w:tab/>
        </w:r>
        <w:r w:rsidR="00075C87">
          <w:rPr>
            <w:noProof/>
            <w:webHidden/>
          </w:rPr>
          <w:fldChar w:fldCharType="begin"/>
        </w:r>
        <w:r w:rsidR="00075C87">
          <w:rPr>
            <w:noProof/>
            <w:webHidden/>
          </w:rPr>
          <w:instrText xml:space="preserve"> PAGEREF _Toc181168413 \h </w:instrText>
        </w:r>
        <w:r w:rsidR="00075C87">
          <w:rPr>
            <w:noProof/>
            <w:webHidden/>
          </w:rPr>
        </w:r>
        <w:r w:rsidR="00075C87">
          <w:rPr>
            <w:noProof/>
            <w:webHidden/>
          </w:rPr>
          <w:fldChar w:fldCharType="separate"/>
        </w:r>
        <w:r w:rsidR="00075C87">
          <w:rPr>
            <w:noProof/>
            <w:webHidden/>
          </w:rPr>
          <w:t>5</w:t>
        </w:r>
        <w:r w:rsidR="00075C87">
          <w:rPr>
            <w:noProof/>
            <w:webHidden/>
          </w:rPr>
          <w:fldChar w:fldCharType="end"/>
        </w:r>
      </w:hyperlink>
    </w:p>
    <w:p w14:paraId="729A66AB"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4" w:history="1">
        <w:r w:rsidR="00075C87" w:rsidRPr="0068762D">
          <w:rPr>
            <w:rStyle w:val="Hyperkobling"/>
            <w:rFonts w:ascii="Cambria" w:eastAsia="Times New Roman" w:hAnsi="Cambria"/>
            <w:noProof/>
          </w:rPr>
          <w:t>4.6</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Fagrapporten</w:t>
        </w:r>
        <w:r w:rsidR="00075C87">
          <w:rPr>
            <w:noProof/>
            <w:webHidden/>
          </w:rPr>
          <w:tab/>
        </w:r>
        <w:r w:rsidR="00075C87">
          <w:rPr>
            <w:noProof/>
            <w:webHidden/>
          </w:rPr>
          <w:fldChar w:fldCharType="begin"/>
        </w:r>
        <w:r w:rsidR="00075C87">
          <w:rPr>
            <w:noProof/>
            <w:webHidden/>
          </w:rPr>
          <w:instrText xml:space="preserve"> PAGEREF _Toc181168414 \h </w:instrText>
        </w:r>
        <w:r w:rsidR="00075C87">
          <w:rPr>
            <w:noProof/>
            <w:webHidden/>
          </w:rPr>
        </w:r>
        <w:r w:rsidR="00075C87">
          <w:rPr>
            <w:noProof/>
            <w:webHidden/>
          </w:rPr>
          <w:fldChar w:fldCharType="separate"/>
        </w:r>
        <w:r w:rsidR="00075C87">
          <w:rPr>
            <w:noProof/>
            <w:webHidden/>
          </w:rPr>
          <w:t>5</w:t>
        </w:r>
        <w:r w:rsidR="00075C87">
          <w:rPr>
            <w:noProof/>
            <w:webHidden/>
          </w:rPr>
          <w:fldChar w:fldCharType="end"/>
        </w:r>
      </w:hyperlink>
    </w:p>
    <w:p w14:paraId="28618FD4"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5" w:history="1">
        <w:r w:rsidR="00075C87" w:rsidRPr="0068762D">
          <w:rPr>
            <w:rStyle w:val="Hyperkobling"/>
            <w:rFonts w:ascii="Cambria" w:eastAsia="Times New Roman" w:hAnsi="Cambria"/>
            <w:noProof/>
          </w:rPr>
          <w:t>4.7</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Eksamensoppgaven</w:t>
        </w:r>
        <w:r w:rsidR="00075C87">
          <w:rPr>
            <w:noProof/>
            <w:webHidden/>
          </w:rPr>
          <w:tab/>
        </w:r>
        <w:r w:rsidR="00075C87">
          <w:rPr>
            <w:noProof/>
            <w:webHidden/>
          </w:rPr>
          <w:fldChar w:fldCharType="begin"/>
        </w:r>
        <w:r w:rsidR="00075C87">
          <w:rPr>
            <w:noProof/>
            <w:webHidden/>
          </w:rPr>
          <w:instrText xml:space="preserve"> PAGEREF _Toc181168415 \h </w:instrText>
        </w:r>
        <w:r w:rsidR="00075C87">
          <w:rPr>
            <w:noProof/>
            <w:webHidden/>
          </w:rPr>
        </w:r>
        <w:r w:rsidR="00075C87">
          <w:rPr>
            <w:noProof/>
            <w:webHidden/>
          </w:rPr>
          <w:fldChar w:fldCharType="separate"/>
        </w:r>
        <w:r w:rsidR="00075C87">
          <w:rPr>
            <w:noProof/>
            <w:webHidden/>
          </w:rPr>
          <w:t>6</w:t>
        </w:r>
        <w:r w:rsidR="00075C87">
          <w:rPr>
            <w:noProof/>
            <w:webHidden/>
          </w:rPr>
          <w:fldChar w:fldCharType="end"/>
        </w:r>
      </w:hyperlink>
    </w:p>
    <w:p w14:paraId="41D78C76"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6" w:history="1">
        <w:r w:rsidR="00075C87" w:rsidRPr="0068762D">
          <w:rPr>
            <w:rStyle w:val="Hyperkobling"/>
            <w:rFonts w:ascii="Cambria" w:eastAsia="Times New Roman" w:hAnsi="Cambria"/>
            <w:noProof/>
          </w:rPr>
          <w:t>4.8</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Forholdet mellom fagrapporten og eksamensoppgaven</w:t>
        </w:r>
        <w:r w:rsidR="00075C87">
          <w:rPr>
            <w:noProof/>
            <w:webHidden/>
          </w:rPr>
          <w:tab/>
        </w:r>
        <w:r w:rsidR="00075C87">
          <w:rPr>
            <w:noProof/>
            <w:webHidden/>
          </w:rPr>
          <w:fldChar w:fldCharType="begin"/>
        </w:r>
        <w:r w:rsidR="00075C87">
          <w:rPr>
            <w:noProof/>
            <w:webHidden/>
          </w:rPr>
          <w:instrText xml:space="preserve"> PAGEREF _Toc181168416 \h </w:instrText>
        </w:r>
        <w:r w:rsidR="00075C87">
          <w:rPr>
            <w:noProof/>
            <w:webHidden/>
          </w:rPr>
        </w:r>
        <w:r w:rsidR="00075C87">
          <w:rPr>
            <w:noProof/>
            <w:webHidden/>
          </w:rPr>
          <w:fldChar w:fldCharType="separate"/>
        </w:r>
        <w:r w:rsidR="00075C87">
          <w:rPr>
            <w:noProof/>
            <w:webHidden/>
          </w:rPr>
          <w:t>7</w:t>
        </w:r>
        <w:r w:rsidR="00075C87">
          <w:rPr>
            <w:noProof/>
            <w:webHidden/>
          </w:rPr>
          <w:fldChar w:fldCharType="end"/>
        </w:r>
      </w:hyperlink>
    </w:p>
    <w:p w14:paraId="0534598C"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17" w:history="1">
        <w:r w:rsidR="00075C87" w:rsidRPr="0068762D">
          <w:rPr>
            <w:rStyle w:val="Hyperkobling"/>
            <w:rFonts w:ascii="Cambria" w:eastAsia="Times New Roman" w:hAnsi="Cambria"/>
            <w:noProof/>
          </w:rPr>
          <w:t>4.9</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Rammer for lokalt gitt eksamen</w:t>
        </w:r>
        <w:r w:rsidR="00075C87">
          <w:rPr>
            <w:noProof/>
            <w:webHidden/>
          </w:rPr>
          <w:tab/>
        </w:r>
        <w:r w:rsidR="00075C87">
          <w:rPr>
            <w:noProof/>
            <w:webHidden/>
          </w:rPr>
          <w:fldChar w:fldCharType="begin"/>
        </w:r>
        <w:r w:rsidR="00075C87">
          <w:rPr>
            <w:noProof/>
            <w:webHidden/>
          </w:rPr>
          <w:instrText xml:space="preserve"> PAGEREF _Toc181168417 \h </w:instrText>
        </w:r>
        <w:r w:rsidR="00075C87">
          <w:rPr>
            <w:noProof/>
            <w:webHidden/>
          </w:rPr>
        </w:r>
        <w:r w:rsidR="00075C87">
          <w:rPr>
            <w:noProof/>
            <w:webHidden/>
          </w:rPr>
          <w:fldChar w:fldCharType="separate"/>
        </w:r>
        <w:r w:rsidR="00075C87">
          <w:rPr>
            <w:noProof/>
            <w:webHidden/>
          </w:rPr>
          <w:t>7</w:t>
        </w:r>
        <w:r w:rsidR="00075C87">
          <w:rPr>
            <w:noProof/>
            <w:webHidden/>
          </w:rPr>
          <w:fldChar w:fldCharType="end"/>
        </w:r>
      </w:hyperlink>
    </w:p>
    <w:p w14:paraId="445BF8B2" w14:textId="77777777" w:rsidR="00075C87" w:rsidRDefault="006A0210" w:rsidP="00075C87">
      <w:pPr>
        <w:pStyle w:val="INNH3"/>
        <w:tabs>
          <w:tab w:val="left" w:pos="1320"/>
          <w:tab w:val="right" w:leader="dot" w:pos="9396"/>
        </w:tabs>
        <w:rPr>
          <w:rFonts w:asciiTheme="minorHAnsi" w:eastAsiaTheme="minorEastAsia" w:hAnsiTheme="minorHAnsi" w:cstheme="minorBidi"/>
          <w:noProof/>
          <w:lang w:eastAsia="nb-NO"/>
        </w:rPr>
      </w:pPr>
      <w:hyperlink w:anchor="_Toc181168418" w:history="1">
        <w:r w:rsidR="00075C87" w:rsidRPr="0068762D">
          <w:rPr>
            <w:rStyle w:val="Hyperkobling"/>
            <w:rFonts w:ascii="Times New Roman" w:eastAsia="Times New Roman" w:hAnsi="Times New Roman"/>
            <w:noProof/>
            <w:lang w:eastAsia="nb-NO"/>
          </w:rPr>
          <w:t>4.9.1</w:t>
        </w:r>
        <w:r w:rsidR="00075C87">
          <w:rPr>
            <w:rFonts w:asciiTheme="minorHAnsi" w:eastAsiaTheme="minorEastAsia" w:hAnsiTheme="minorHAnsi" w:cstheme="minorBidi"/>
            <w:noProof/>
            <w:lang w:eastAsia="nb-NO"/>
          </w:rPr>
          <w:tab/>
        </w:r>
        <w:r w:rsidR="00075C87" w:rsidRPr="0068762D">
          <w:rPr>
            <w:rStyle w:val="Hyperkobling"/>
            <w:rFonts w:ascii="Times New Roman" w:eastAsia="Times New Roman" w:hAnsi="Times New Roman"/>
            <w:noProof/>
            <w:lang w:eastAsia="nb-NO"/>
          </w:rPr>
          <w:t>Ikke eksamen på mandag</w:t>
        </w:r>
        <w:r w:rsidR="00075C87">
          <w:rPr>
            <w:noProof/>
            <w:webHidden/>
          </w:rPr>
          <w:tab/>
        </w:r>
        <w:r w:rsidR="00075C87">
          <w:rPr>
            <w:noProof/>
            <w:webHidden/>
          </w:rPr>
          <w:fldChar w:fldCharType="begin"/>
        </w:r>
        <w:r w:rsidR="00075C87">
          <w:rPr>
            <w:noProof/>
            <w:webHidden/>
          </w:rPr>
          <w:instrText xml:space="preserve"> PAGEREF _Toc181168418 \h </w:instrText>
        </w:r>
        <w:r w:rsidR="00075C87">
          <w:rPr>
            <w:noProof/>
            <w:webHidden/>
          </w:rPr>
        </w:r>
        <w:r w:rsidR="00075C87">
          <w:rPr>
            <w:noProof/>
            <w:webHidden/>
          </w:rPr>
          <w:fldChar w:fldCharType="separate"/>
        </w:r>
        <w:r w:rsidR="00075C87">
          <w:rPr>
            <w:noProof/>
            <w:webHidden/>
          </w:rPr>
          <w:t>7</w:t>
        </w:r>
        <w:r w:rsidR="00075C87">
          <w:rPr>
            <w:noProof/>
            <w:webHidden/>
          </w:rPr>
          <w:fldChar w:fldCharType="end"/>
        </w:r>
      </w:hyperlink>
    </w:p>
    <w:p w14:paraId="17609E48" w14:textId="77777777" w:rsidR="00075C87" w:rsidRDefault="006A0210" w:rsidP="00075C87">
      <w:pPr>
        <w:pStyle w:val="INNH3"/>
        <w:tabs>
          <w:tab w:val="left" w:pos="1320"/>
          <w:tab w:val="right" w:leader="dot" w:pos="9396"/>
        </w:tabs>
        <w:rPr>
          <w:rFonts w:asciiTheme="minorHAnsi" w:eastAsiaTheme="minorEastAsia" w:hAnsiTheme="minorHAnsi" w:cstheme="minorBidi"/>
          <w:noProof/>
          <w:lang w:eastAsia="nb-NO"/>
        </w:rPr>
      </w:pPr>
      <w:hyperlink w:anchor="_Toc181168419" w:history="1">
        <w:r w:rsidR="00075C87" w:rsidRPr="0068762D">
          <w:rPr>
            <w:rStyle w:val="Hyperkobling"/>
            <w:rFonts w:ascii="Times New Roman" w:eastAsia="Times New Roman" w:hAnsi="Times New Roman"/>
            <w:noProof/>
            <w:lang w:eastAsia="nb-NO"/>
          </w:rPr>
          <w:t>4.9.2</w:t>
        </w:r>
        <w:r w:rsidR="00075C87">
          <w:rPr>
            <w:rFonts w:asciiTheme="minorHAnsi" w:eastAsiaTheme="minorEastAsia" w:hAnsiTheme="minorHAnsi" w:cstheme="minorBidi"/>
            <w:noProof/>
            <w:lang w:eastAsia="nb-NO"/>
          </w:rPr>
          <w:tab/>
        </w:r>
        <w:r w:rsidR="00075C87" w:rsidRPr="0068762D">
          <w:rPr>
            <w:rStyle w:val="Hyperkobling"/>
            <w:rFonts w:ascii="Times New Roman" w:eastAsia="Times New Roman" w:hAnsi="Times New Roman"/>
            <w:noProof/>
            <w:lang w:eastAsia="nb-NO"/>
          </w:rPr>
          <w:t>48 timer før eksamen – informasjon om trekkfag</w:t>
        </w:r>
        <w:r w:rsidR="00075C87">
          <w:rPr>
            <w:noProof/>
            <w:webHidden/>
          </w:rPr>
          <w:tab/>
        </w:r>
        <w:r w:rsidR="00075C87">
          <w:rPr>
            <w:noProof/>
            <w:webHidden/>
          </w:rPr>
          <w:fldChar w:fldCharType="begin"/>
        </w:r>
        <w:r w:rsidR="00075C87">
          <w:rPr>
            <w:noProof/>
            <w:webHidden/>
          </w:rPr>
          <w:instrText xml:space="preserve"> PAGEREF _Toc181168419 \h </w:instrText>
        </w:r>
        <w:r w:rsidR="00075C87">
          <w:rPr>
            <w:noProof/>
            <w:webHidden/>
          </w:rPr>
        </w:r>
        <w:r w:rsidR="00075C87">
          <w:rPr>
            <w:noProof/>
            <w:webHidden/>
          </w:rPr>
          <w:fldChar w:fldCharType="separate"/>
        </w:r>
        <w:r w:rsidR="00075C87">
          <w:rPr>
            <w:noProof/>
            <w:webHidden/>
          </w:rPr>
          <w:t>7</w:t>
        </w:r>
        <w:r w:rsidR="00075C87">
          <w:rPr>
            <w:noProof/>
            <w:webHidden/>
          </w:rPr>
          <w:fldChar w:fldCharType="end"/>
        </w:r>
      </w:hyperlink>
    </w:p>
    <w:p w14:paraId="70A4ECEC" w14:textId="77777777" w:rsidR="00075C87" w:rsidRDefault="006A0210" w:rsidP="00075C87">
      <w:pPr>
        <w:pStyle w:val="INNH3"/>
        <w:tabs>
          <w:tab w:val="left" w:pos="1320"/>
          <w:tab w:val="right" w:leader="dot" w:pos="9396"/>
        </w:tabs>
        <w:rPr>
          <w:rFonts w:asciiTheme="minorHAnsi" w:eastAsiaTheme="minorEastAsia" w:hAnsiTheme="minorHAnsi" w:cstheme="minorBidi"/>
          <w:noProof/>
          <w:lang w:eastAsia="nb-NO"/>
        </w:rPr>
      </w:pPr>
      <w:hyperlink w:anchor="_Toc181168420" w:history="1">
        <w:r w:rsidR="00075C87" w:rsidRPr="0068762D">
          <w:rPr>
            <w:rStyle w:val="Hyperkobling"/>
            <w:rFonts w:ascii="Times New Roman" w:eastAsia="Times New Roman" w:hAnsi="Times New Roman"/>
            <w:noProof/>
            <w:lang w:val="nn-NO" w:eastAsia="nb-NO"/>
          </w:rPr>
          <w:t>4.9.3</w:t>
        </w:r>
        <w:r w:rsidR="00075C87">
          <w:rPr>
            <w:rFonts w:asciiTheme="minorHAnsi" w:eastAsiaTheme="minorEastAsia" w:hAnsiTheme="minorHAnsi" w:cstheme="minorBidi"/>
            <w:noProof/>
            <w:lang w:eastAsia="nb-NO"/>
          </w:rPr>
          <w:tab/>
        </w:r>
        <w:r w:rsidR="00075C87" w:rsidRPr="0068762D">
          <w:rPr>
            <w:rStyle w:val="Hyperkobling"/>
            <w:rFonts w:ascii="Times New Roman" w:eastAsia="Times New Roman" w:hAnsi="Times New Roman"/>
            <w:noProof/>
            <w:lang w:val="nn-NO" w:eastAsia="nb-NO"/>
          </w:rPr>
          <w:t>24 timer før eksamen - forberedelsesdel</w:t>
        </w:r>
        <w:r w:rsidR="00075C87">
          <w:rPr>
            <w:noProof/>
            <w:webHidden/>
          </w:rPr>
          <w:tab/>
        </w:r>
        <w:r w:rsidR="00075C87">
          <w:rPr>
            <w:noProof/>
            <w:webHidden/>
          </w:rPr>
          <w:fldChar w:fldCharType="begin"/>
        </w:r>
        <w:r w:rsidR="00075C87">
          <w:rPr>
            <w:noProof/>
            <w:webHidden/>
          </w:rPr>
          <w:instrText xml:space="preserve"> PAGEREF _Toc181168420 \h </w:instrText>
        </w:r>
        <w:r w:rsidR="00075C87">
          <w:rPr>
            <w:noProof/>
            <w:webHidden/>
          </w:rPr>
        </w:r>
        <w:r w:rsidR="00075C87">
          <w:rPr>
            <w:noProof/>
            <w:webHidden/>
          </w:rPr>
          <w:fldChar w:fldCharType="separate"/>
        </w:r>
        <w:r w:rsidR="00075C87">
          <w:rPr>
            <w:noProof/>
            <w:webHidden/>
          </w:rPr>
          <w:t>8</w:t>
        </w:r>
        <w:r w:rsidR="00075C87">
          <w:rPr>
            <w:noProof/>
            <w:webHidden/>
          </w:rPr>
          <w:fldChar w:fldCharType="end"/>
        </w:r>
      </w:hyperlink>
    </w:p>
    <w:p w14:paraId="0221FF7E" w14:textId="77777777" w:rsidR="00075C87" w:rsidRDefault="006A0210" w:rsidP="00075C87">
      <w:pPr>
        <w:pStyle w:val="INNH3"/>
        <w:tabs>
          <w:tab w:val="left" w:pos="1320"/>
          <w:tab w:val="right" w:leader="dot" w:pos="9396"/>
        </w:tabs>
        <w:rPr>
          <w:rFonts w:asciiTheme="minorHAnsi" w:eastAsiaTheme="minorEastAsia" w:hAnsiTheme="minorHAnsi" w:cstheme="minorBidi"/>
          <w:noProof/>
          <w:lang w:eastAsia="nb-NO"/>
        </w:rPr>
      </w:pPr>
      <w:hyperlink w:anchor="_Toc181168421" w:history="1">
        <w:r w:rsidR="00075C87" w:rsidRPr="0068762D">
          <w:rPr>
            <w:rStyle w:val="Hyperkobling"/>
            <w:rFonts w:ascii="Times New Roman" w:eastAsia="Times New Roman" w:hAnsi="Times New Roman"/>
            <w:noProof/>
            <w:lang w:eastAsia="nb-NO"/>
          </w:rPr>
          <w:t>4.9.4</w:t>
        </w:r>
        <w:r w:rsidR="00075C87">
          <w:rPr>
            <w:rFonts w:asciiTheme="minorHAnsi" w:eastAsiaTheme="minorEastAsia" w:hAnsiTheme="minorHAnsi" w:cstheme="minorBidi"/>
            <w:noProof/>
            <w:lang w:eastAsia="nb-NO"/>
          </w:rPr>
          <w:tab/>
        </w:r>
        <w:r w:rsidR="00075C87" w:rsidRPr="0068762D">
          <w:rPr>
            <w:rStyle w:val="Hyperkobling"/>
            <w:rFonts w:ascii="Times New Roman" w:eastAsia="Times New Roman" w:hAnsi="Times New Roman"/>
            <w:noProof/>
            <w:lang w:eastAsia="nb-NO"/>
          </w:rPr>
          <w:t>Veiledning i forberedelsesdelen</w:t>
        </w:r>
        <w:r w:rsidR="00075C87">
          <w:rPr>
            <w:noProof/>
            <w:webHidden/>
          </w:rPr>
          <w:tab/>
        </w:r>
        <w:r w:rsidR="00075C87">
          <w:rPr>
            <w:noProof/>
            <w:webHidden/>
          </w:rPr>
          <w:fldChar w:fldCharType="begin"/>
        </w:r>
        <w:r w:rsidR="00075C87">
          <w:rPr>
            <w:noProof/>
            <w:webHidden/>
          </w:rPr>
          <w:instrText xml:space="preserve"> PAGEREF _Toc181168421 \h </w:instrText>
        </w:r>
        <w:r w:rsidR="00075C87">
          <w:rPr>
            <w:noProof/>
            <w:webHidden/>
          </w:rPr>
        </w:r>
        <w:r w:rsidR="00075C87">
          <w:rPr>
            <w:noProof/>
            <w:webHidden/>
          </w:rPr>
          <w:fldChar w:fldCharType="separate"/>
        </w:r>
        <w:r w:rsidR="00075C87">
          <w:rPr>
            <w:noProof/>
            <w:webHidden/>
          </w:rPr>
          <w:t>8</w:t>
        </w:r>
        <w:r w:rsidR="00075C87">
          <w:rPr>
            <w:noProof/>
            <w:webHidden/>
          </w:rPr>
          <w:fldChar w:fldCharType="end"/>
        </w:r>
      </w:hyperlink>
    </w:p>
    <w:p w14:paraId="6D532BA9"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2" w:history="1">
        <w:r w:rsidR="00075C87" w:rsidRPr="0068762D">
          <w:rPr>
            <w:rStyle w:val="Hyperkobling"/>
            <w:rFonts w:ascii="Cambria" w:eastAsia="Times New Roman" w:hAnsi="Cambria"/>
            <w:noProof/>
          </w:rPr>
          <w:t>4.10</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Lyttemateriell i engelsk og fremmedspråk</w:t>
        </w:r>
        <w:r w:rsidR="00075C87">
          <w:rPr>
            <w:noProof/>
            <w:webHidden/>
          </w:rPr>
          <w:tab/>
        </w:r>
        <w:r w:rsidR="00075C87">
          <w:rPr>
            <w:noProof/>
            <w:webHidden/>
          </w:rPr>
          <w:fldChar w:fldCharType="begin"/>
        </w:r>
        <w:r w:rsidR="00075C87">
          <w:rPr>
            <w:noProof/>
            <w:webHidden/>
          </w:rPr>
          <w:instrText xml:space="preserve"> PAGEREF _Toc181168422 \h </w:instrText>
        </w:r>
        <w:r w:rsidR="00075C87">
          <w:rPr>
            <w:noProof/>
            <w:webHidden/>
          </w:rPr>
        </w:r>
        <w:r w:rsidR="00075C87">
          <w:rPr>
            <w:noProof/>
            <w:webHidden/>
          </w:rPr>
          <w:fldChar w:fldCharType="separate"/>
        </w:r>
        <w:r w:rsidR="00075C87">
          <w:rPr>
            <w:noProof/>
            <w:webHidden/>
          </w:rPr>
          <w:t>8</w:t>
        </w:r>
        <w:r w:rsidR="00075C87">
          <w:rPr>
            <w:noProof/>
            <w:webHidden/>
          </w:rPr>
          <w:fldChar w:fldCharType="end"/>
        </w:r>
      </w:hyperlink>
    </w:p>
    <w:p w14:paraId="2ABED6A7"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3" w:history="1">
        <w:r w:rsidR="00075C87" w:rsidRPr="0068762D">
          <w:rPr>
            <w:rStyle w:val="Hyperkobling"/>
            <w:rFonts w:ascii="Cambria" w:eastAsia="Times New Roman" w:hAnsi="Cambria"/>
            <w:noProof/>
          </w:rPr>
          <w:t>4.11</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Særskilt tilrettelegging av eksamen</w:t>
        </w:r>
        <w:r w:rsidR="00075C87">
          <w:rPr>
            <w:noProof/>
            <w:webHidden/>
          </w:rPr>
          <w:tab/>
        </w:r>
        <w:r w:rsidR="00075C87">
          <w:rPr>
            <w:noProof/>
            <w:webHidden/>
          </w:rPr>
          <w:fldChar w:fldCharType="begin"/>
        </w:r>
        <w:r w:rsidR="00075C87">
          <w:rPr>
            <w:noProof/>
            <w:webHidden/>
          </w:rPr>
          <w:instrText xml:space="preserve"> PAGEREF _Toc181168423 \h </w:instrText>
        </w:r>
        <w:r w:rsidR="00075C87">
          <w:rPr>
            <w:noProof/>
            <w:webHidden/>
          </w:rPr>
        </w:r>
        <w:r w:rsidR="00075C87">
          <w:rPr>
            <w:noProof/>
            <w:webHidden/>
          </w:rPr>
          <w:fldChar w:fldCharType="separate"/>
        </w:r>
        <w:r w:rsidR="00075C87">
          <w:rPr>
            <w:noProof/>
            <w:webHidden/>
          </w:rPr>
          <w:t>9</w:t>
        </w:r>
        <w:r w:rsidR="00075C87">
          <w:rPr>
            <w:noProof/>
            <w:webHidden/>
          </w:rPr>
          <w:fldChar w:fldCharType="end"/>
        </w:r>
      </w:hyperlink>
    </w:p>
    <w:p w14:paraId="763D9091"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4" w:history="1">
        <w:r w:rsidR="00075C87" w:rsidRPr="0068762D">
          <w:rPr>
            <w:rStyle w:val="Hyperkobling"/>
            <w:rFonts w:ascii="Cambria" w:eastAsia="Times New Roman" w:hAnsi="Cambria"/>
            <w:noProof/>
          </w:rPr>
          <w:t>4.12</w:t>
        </w:r>
        <w:r w:rsidR="00075C87">
          <w:rPr>
            <w:rFonts w:asciiTheme="minorHAnsi" w:eastAsiaTheme="minorEastAsia" w:hAnsiTheme="minorHAnsi" w:cstheme="minorBidi"/>
            <w:noProof/>
            <w:lang w:eastAsia="nb-NO"/>
          </w:rPr>
          <w:tab/>
        </w:r>
        <w:r w:rsidR="00075C87" w:rsidRPr="0068762D">
          <w:rPr>
            <w:rStyle w:val="Hyperkobling"/>
            <w:rFonts w:ascii="Cambria" w:eastAsia="Times New Roman" w:hAnsi="Cambria"/>
            <w:noProof/>
          </w:rPr>
          <w:t>Fritak fra eksamen</w:t>
        </w:r>
        <w:r w:rsidR="00075C87">
          <w:rPr>
            <w:noProof/>
            <w:webHidden/>
          </w:rPr>
          <w:tab/>
        </w:r>
        <w:r w:rsidR="00075C87">
          <w:rPr>
            <w:noProof/>
            <w:webHidden/>
          </w:rPr>
          <w:fldChar w:fldCharType="begin"/>
        </w:r>
        <w:r w:rsidR="00075C87">
          <w:rPr>
            <w:noProof/>
            <w:webHidden/>
          </w:rPr>
          <w:instrText xml:space="preserve"> PAGEREF _Toc181168424 \h </w:instrText>
        </w:r>
        <w:r w:rsidR="00075C87">
          <w:rPr>
            <w:noProof/>
            <w:webHidden/>
          </w:rPr>
        </w:r>
        <w:r w:rsidR="00075C87">
          <w:rPr>
            <w:noProof/>
            <w:webHidden/>
          </w:rPr>
          <w:fldChar w:fldCharType="separate"/>
        </w:r>
        <w:r w:rsidR="00075C87">
          <w:rPr>
            <w:noProof/>
            <w:webHidden/>
          </w:rPr>
          <w:t>9</w:t>
        </w:r>
        <w:r w:rsidR="00075C87">
          <w:rPr>
            <w:noProof/>
            <w:webHidden/>
          </w:rPr>
          <w:fldChar w:fldCharType="end"/>
        </w:r>
      </w:hyperlink>
    </w:p>
    <w:p w14:paraId="32E00AF4" w14:textId="77777777" w:rsidR="00075C87" w:rsidRDefault="006A0210" w:rsidP="00075C87">
      <w:pPr>
        <w:pStyle w:val="INNH1"/>
        <w:tabs>
          <w:tab w:val="left" w:pos="440"/>
          <w:tab w:val="right" w:leader="dot" w:pos="9396"/>
        </w:tabs>
        <w:rPr>
          <w:rFonts w:asciiTheme="minorHAnsi" w:eastAsiaTheme="minorEastAsia" w:hAnsiTheme="minorHAnsi" w:cstheme="minorBidi"/>
          <w:noProof/>
          <w:lang w:eastAsia="nb-NO"/>
        </w:rPr>
      </w:pPr>
      <w:hyperlink w:anchor="_Toc181168425" w:history="1">
        <w:r w:rsidR="00075C87" w:rsidRPr="0068762D">
          <w:rPr>
            <w:rStyle w:val="Hyperkobling"/>
            <w:rFonts w:eastAsia="Times New Roman" w:cs="Calibri"/>
            <w:noProof/>
            <w:lang w:eastAsia="nb-NO"/>
          </w:rPr>
          <w:t>5</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eastAsia="nb-NO"/>
          </w:rPr>
          <w:t>Under eksamen</w:t>
        </w:r>
        <w:r w:rsidR="00075C87">
          <w:rPr>
            <w:noProof/>
            <w:webHidden/>
          </w:rPr>
          <w:tab/>
        </w:r>
        <w:r w:rsidR="00075C87">
          <w:rPr>
            <w:noProof/>
            <w:webHidden/>
          </w:rPr>
          <w:fldChar w:fldCharType="begin"/>
        </w:r>
        <w:r w:rsidR="00075C87">
          <w:rPr>
            <w:noProof/>
            <w:webHidden/>
          </w:rPr>
          <w:instrText xml:space="preserve"> PAGEREF _Toc181168425 \h </w:instrText>
        </w:r>
        <w:r w:rsidR="00075C87">
          <w:rPr>
            <w:noProof/>
            <w:webHidden/>
          </w:rPr>
        </w:r>
        <w:r w:rsidR="00075C87">
          <w:rPr>
            <w:noProof/>
            <w:webHidden/>
          </w:rPr>
          <w:fldChar w:fldCharType="separate"/>
        </w:r>
        <w:r w:rsidR="00075C87">
          <w:rPr>
            <w:noProof/>
            <w:webHidden/>
          </w:rPr>
          <w:t>9</w:t>
        </w:r>
        <w:r w:rsidR="00075C87">
          <w:rPr>
            <w:noProof/>
            <w:webHidden/>
          </w:rPr>
          <w:fldChar w:fldCharType="end"/>
        </w:r>
      </w:hyperlink>
    </w:p>
    <w:p w14:paraId="58110B48"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6" w:history="1">
        <w:r w:rsidR="00075C87" w:rsidRPr="0068762D">
          <w:rPr>
            <w:rStyle w:val="Hyperkobling"/>
            <w:rFonts w:eastAsia="Times New Roman" w:cs="Calibri"/>
            <w:noProof/>
          </w:rPr>
          <w:t>5.1</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Muntlig eksamen</w:t>
        </w:r>
        <w:r w:rsidR="00075C87">
          <w:rPr>
            <w:noProof/>
            <w:webHidden/>
          </w:rPr>
          <w:tab/>
        </w:r>
        <w:r w:rsidR="00075C87">
          <w:rPr>
            <w:noProof/>
            <w:webHidden/>
          </w:rPr>
          <w:fldChar w:fldCharType="begin"/>
        </w:r>
        <w:r w:rsidR="00075C87">
          <w:rPr>
            <w:noProof/>
            <w:webHidden/>
          </w:rPr>
          <w:instrText xml:space="preserve"> PAGEREF _Toc181168426 \h </w:instrText>
        </w:r>
        <w:r w:rsidR="00075C87">
          <w:rPr>
            <w:noProof/>
            <w:webHidden/>
          </w:rPr>
        </w:r>
        <w:r w:rsidR="00075C87">
          <w:rPr>
            <w:noProof/>
            <w:webHidden/>
          </w:rPr>
          <w:fldChar w:fldCharType="separate"/>
        </w:r>
        <w:r w:rsidR="00075C87">
          <w:rPr>
            <w:noProof/>
            <w:webHidden/>
          </w:rPr>
          <w:t>10</w:t>
        </w:r>
        <w:r w:rsidR="00075C87">
          <w:rPr>
            <w:noProof/>
            <w:webHidden/>
          </w:rPr>
          <w:fldChar w:fldCharType="end"/>
        </w:r>
      </w:hyperlink>
    </w:p>
    <w:p w14:paraId="20EA9E6D"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7" w:history="1">
        <w:r w:rsidR="00075C87" w:rsidRPr="0068762D">
          <w:rPr>
            <w:rStyle w:val="Hyperkobling"/>
            <w:rFonts w:eastAsia="Times New Roman" w:cs="Calibri"/>
            <w:noProof/>
            <w:lang w:val="nn-NO"/>
          </w:rPr>
          <w:t>5.2</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val="nn-NO"/>
          </w:rPr>
          <w:t>Muntlig-praktisk eksamen</w:t>
        </w:r>
        <w:r w:rsidR="00075C87">
          <w:rPr>
            <w:noProof/>
            <w:webHidden/>
          </w:rPr>
          <w:tab/>
        </w:r>
        <w:r w:rsidR="00075C87">
          <w:rPr>
            <w:noProof/>
            <w:webHidden/>
          </w:rPr>
          <w:fldChar w:fldCharType="begin"/>
        </w:r>
        <w:r w:rsidR="00075C87">
          <w:rPr>
            <w:noProof/>
            <w:webHidden/>
          </w:rPr>
          <w:instrText xml:space="preserve"> PAGEREF _Toc181168427 \h </w:instrText>
        </w:r>
        <w:r w:rsidR="00075C87">
          <w:rPr>
            <w:noProof/>
            <w:webHidden/>
          </w:rPr>
        </w:r>
        <w:r w:rsidR="00075C87">
          <w:rPr>
            <w:noProof/>
            <w:webHidden/>
          </w:rPr>
          <w:fldChar w:fldCharType="separate"/>
        </w:r>
        <w:r w:rsidR="00075C87">
          <w:rPr>
            <w:noProof/>
            <w:webHidden/>
          </w:rPr>
          <w:t>10</w:t>
        </w:r>
        <w:r w:rsidR="00075C87">
          <w:rPr>
            <w:noProof/>
            <w:webHidden/>
          </w:rPr>
          <w:fldChar w:fldCharType="end"/>
        </w:r>
      </w:hyperlink>
    </w:p>
    <w:p w14:paraId="63CC8A32"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8" w:history="1">
        <w:r w:rsidR="00075C87" w:rsidRPr="0068762D">
          <w:rPr>
            <w:rStyle w:val="Hyperkobling"/>
            <w:rFonts w:eastAsia="Times New Roman" w:cs="Calibri"/>
            <w:noProof/>
            <w:lang w:val="nn-NO"/>
          </w:rPr>
          <w:t>5.3</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val="nn-NO"/>
          </w:rPr>
          <w:t>Individuelt, par eller gruppe</w:t>
        </w:r>
        <w:r w:rsidR="00075C87">
          <w:rPr>
            <w:noProof/>
            <w:webHidden/>
          </w:rPr>
          <w:tab/>
        </w:r>
        <w:r w:rsidR="00075C87">
          <w:rPr>
            <w:noProof/>
            <w:webHidden/>
          </w:rPr>
          <w:fldChar w:fldCharType="begin"/>
        </w:r>
        <w:r w:rsidR="00075C87">
          <w:rPr>
            <w:noProof/>
            <w:webHidden/>
          </w:rPr>
          <w:instrText xml:space="preserve"> PAGEREF _Toc181168428 \h </w:instrText>
        </w:r>
        <w:r w:rsidR="00075C87">
          <w:rPr>
            <w:noProof/>
            <w:webHidden/>
          </w:rPr>
        </w:r>
        <w:r w:rsidR="00075C87">
          <w:rPr>
            <w:noProof/>
            <w:webHidden/>
          </w:rPr>
          <w:fldChar w:fldCharType="separate"/>
        </w:r>
        <w:r w:rsidR="00075C87">
          <w:rPr>
            <w:noProof/>
            <w:webHidden/>
          </w:rPr>
          <w:t>10</w:t>
        </w:r>
        <w:r w:rsidR="00075C87">
          <w:rPr>
            <w:noProof/>
            <w:webHidden/>
          </w:rPr>
          <w:fldChar w:fldCharType="end"/>
        </w:r>
      </w:hyperlink>
    </w:p>
    <w:p w14:paraId="38DE8EC2"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29" w:history="1">
        <w:r w:rsidR="00075C87" w:rsidRPr="0068762D">
          <w:rPr>
            <w:rStyle w:val="Hyperkobling"/>
            <w:rFonts w:eastAsia="Times New Roman" w:cs="Calibri"/>
            <w:noProof/>
            <w:lang w:val="nn-NO"/>
          </w:rPr>
          <w:t>5.4</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val="nn-NO"/>
          </w:rPr>
          <w:t>Fagsamtalen</w:t>
        </w:r>
        <w:r w:rsidR="00075C87">
          <w:rPr>
            <w:noProof/>
            <w:webHidden/>
          </w:rPr>
          <w:tab/>
        </w:r>
        <w:r w:rsidR="00075C87">
          <w:rPr>
            <w:noProof/>
            <w:webHidden/>
          </w:rPr>
          <w:fldChar w:fldCharType="begin"/>
        </w:r>
        <w:r w:rsidR="00075C87">
          <w:rPr>
            <w:noProof/>
            <w:webHidden/>
          </w:rPr>
          <w:instrText xml:space="preserve"> PAGEREF _Toc181168429 \h </w:instrText>
        </w:r>
        <w:r w:rsidR="00075C87">
          <w:rPr>
            <w:noProof/>
            <w:webHidden/>
          </w:rPr>
        </w:r>
        <w:r w:rsidR="00075C87">
          <w:rPr>
            <w:noProof/>
            <w:webHidden/>
          </w:rPr>
          <w:fldChar w:fldCharType="separate"/>
        </w:r>
        <w:r w:rsidR="00075C87">
          <w:rPr>
            <w:noProof/>
            <w:webHidden/>
          </w:rPr>
          <w:t>11</w:t>
        </w:r>
        <w:r w:rsidR="00075C87">
          <w:rPr>
            <w:noProof/>
            <w:webHidden/>
          </w:rPr>
          <w:fldChar w:fldCharType="end"/>
        </w:r>
      </w:hyperlink>
    </w:p>
    <w:p w14:paraId="4D178636"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0" w:history="1">
        <w:r w:rsidR="00075C87" w:rsidRPr="0068762D">
          <w:rPr>
            <w:rStyle w:val="Hyperkobling"/>
            <w:rFonts w:eastAsia="Times New Roman" w:cs="Calibri"/>
            <w:noProof/>
          </w:rPr>
          <w:t>5.5</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Presentasjon og fagsamtale</w:t>
        </w:r>
        <w:r w:rsidR="00075C87">
          <w:rPr>
            <w:noProof/>
            <w:webHidden/>
          </w:rPr>
          <w:tab/>
        </w:r>
        <w:r w:rsidR="00075C87">
          <w:rPr>
            <w:noProof/>
            <w:webHidden/>
          </w:rPr>
          <w:fldChar w:fldCharType="begin"/>
        </w:r>
        <w:r w:rsidR="00075C87">
          <w:rPr>
            <w:noProof/>
            <w:webHidden/>
          </w:rPr>
          <w:instrText xml:space="preserve"> PAGEREF _Toc181168430 \h </w:instrText>
        </w:r>
        <w:r w:rsidR="00075C87">
          <w:rPr>
            <w:noProof/>
            <w:webHidden/>
          </w:rPr>
        </w:r>
        <w:r w:rsidR="00075C87">
          <w:rPr>
            <w:noProof/>
            <w:webHidden/>
          </w:rPr>
          <w:fldChar w:fldCharType="separate"/>
        </w:r>
        <w:r w:rsidR="00075C87">
          <w:rPr>
            <w:noProof/>
            <w:webHidden/>
          </w:rPr>
          <w:t>11</w:t>
        </w:r>
        <w:r w:rsidR="00075C87">
          <w:rPr>
            <w:noProof/>
            <w:webHidden/>
          </w:rPr>
          <w:fldChar w:fldCharType="end"/>
        </w:r>
      </w:hyperlink>
    </w:p>
    <w:p w14:paraId="1A84A860"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1" w:history="1">
        <w:r w:rsidR="00075C87" w:rsidRPr="0068762D">
          <w:rPr>
            <w:rStyle w:val="Hyperkobling"/>
            <w:rFonts w:eastAsia="Times New Roman" w:cs="Calibri"/>
            <w:noProof/>
          </w:rPr>
          <w:t>5.6</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Grunnlaget for vurdering</w:t>
        </w:r>
        <w:r w:rsidR="00075C87">
          <w:rPr>
            <w:noProof/>
            <w:webHidden/>
          </w:rPr>
          <w:tab/>
        </w:r>
        <w:r w:rsidR="00075C87">
          <w:rPr>
            <w:noProof/>
            <w:webHidden/>
          </w:rPr>
          <w:fldChar w:fldCharType="begin"/>
        </w:r>
        <w:r w:rsidR="00075C87">
          <w:rPr>
            <w:noProof/>
            <w:webHidden/>
          </w:rPr>
          <w:instrText xml:space="preserve"> PAGEREF _Toc181168431 \h </w:instrText>
        </w:r>
        <w:r w:rsidR="00075C87">
          <w:rPr>
            <w:noProof/>
            <w:webHidden/>
          </w:rPr>
        </w:r>
        <w:r w:rsidR="00075C87">
          <w:rPr>
            <w:noProof/>
            <w:webHidden/>
          </w:rPr>
          <w:fldChar w:fldCharType="separate"/>
        </w:r>
        <w:r w:rsidR="00075C87">
          <w:rPr>
            <w:noProof/>
            <w:webHidden/>
          </w:rPr>
          <w:t>12</w:t>
        </w:r>
        <w:r w:rsidR="00075C87">
          <w:rPr>
            <w:noProof/>
            <w:webHidden/>
          </w:rPr>
          <w:fldChar w:fldCharType="end"/>
        </w:r>
      </w:hyperlink>
    </w:p>
    <w:p w14:paraId="6E3C2DC9"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2" w:history="1">
        <w:r w:rsidR="00075C87" w:rsidRPr="0068762D">
          <w:rPr>
            <w:rStyle w:val="Hyperkobling"/>
            <w:rFonts w:eastAsia="Times New Roman" w:cs="Calibri"/>
            <w:noProof/>
          </w:rPr>
          <w:t>5.7</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Hjelpemidler</w:t>
        </w:r>
        <w:r w:rsidR="00075C87">
          <w:rPr>
            <w:noProof/>
            <w:webHidden/>
          </w:rPr>
          <w:tab/>
        </w:r>
        <w:r w:rsidR="00075C87">
          <w:rPr>
            <w:noProof/>
            <w:webHidden/>
          </w:rPr>
          <w:fldChar w:fldCharType="begin"/>
        </w:r>
        <w:r w:rsidR="00075C87">
          <w:rPr>
            <w:noProof/>
            <w:webHidden/>
          </w:rPr>
          <w:instrText xml:space="preserve"> PAGEREF _Toc181168432 \h </w:instrText>
        </w:r>
        <w:r w:rsidR="00075C87">
          <w:rPr>
            <w:noProof/>
            <w:webHidden/>
          </w:rPr>
        </w:r>
        <w:r w:rsidR="00075C87">
          <w:rPr>
            <w:noProof/>
            <w:webHidden/>
          </w:rPr>
          <w:fldChar w:fldCharType="separate"/>
        </w:r>
        <w:r w:rsidR="00075C87">
          <w:rPr>
            <w:noProof/>
            <w:webHidden/>
          </w:rPr>
          <w:t>12</w:t>
        </w:r>
        <w:r w:rsidR="00075C87">
          <w:rPr>
            <w:noProof/>
            <w:webHidden/>
          </w:rPr>
          <w:fldChar w:fldCharType="end"/>
        </w:r>
      </w:hyperlink>
    </w:p>
    <w:p w14:paraId="15B559BB"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3" w:history="1">
        <w:r w:rsidR="00075C87" w:rsidRPr="0068762D">
          <w:rPr>
            <w:rStyle w:val="Hyperkobling"/>
            <w:rFonts w:eastAsia="Times New Roman" w:cs="Calibri"/>
            <w:noProof/>
          </w:rPr>
          <w:t>5.8</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Bortvising</w:t>
        </w:r>
        <w:r w:rsidR="00075C87">
          <w:rPr>
            <w:noProof/>
            <w:webHidden/>
          </w:rPr>
          <w:tab/>
        </w:r>
        <w:r w:rsidR="00075C87">
          <w:rPr>
            <w:noProof/>
            <w:webHidden/>
          </w:rPr>
          <w:fldChar w:fldCharType="begin"/>
        </w:r>
        <w:r w:rsidR="00075C87">
          <w:rPr>
            <w:noProof/>
            <w:webHidden/>
          </w:rPr>
          <w:instrText xml:space="preserve"> PAGEREF _Toc181168433 \h </w:instrText>
        </w:r>
        <w:r w:rsidR="00075C87">
          <w:rPr>
            <w:noProof/>
            <w:webHidden/>
          </w:rPr>
        </w:r>
        <w:r w:rsidR="00075C87">
          <w:rPr>
            <w:noProof/>
            <w:webHidden/>
          </w:rPr>
          <w:fldChar w:fldCharType="separate"/>
        </w:r>
        <w:r w:rsidR="00075C87">
          <w:rPr>
            <w:noProof/>
            <w:webHidden/>
          </w:rPr>
          <w:t>12</w:t>
        </w:r>
        <w:r w:rsidR="00075C87">
          <w:rPr>
            <w:noProof/>
            <w:webHidden/>
          </w:rPr>
          <w:fldChar w:fldCharType="end"/>
        </w:r>
      </w:hyperlink>
    </w:p>
    <w:p w14:paraId="69400903"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4" w:history="1">
        <w:r w:rsidR="00075C87" w:rsidRPr="0068762D">
          <w:rPr>
            <w:rStyle w:val="Hyperkobling"/>
            <w:rFonts w:eastAsia="Times New Roman" w:cs="Calibri"/>
            <w:noProof/>
          </w:rPr>
          <w:t>5.9</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Elevar som ikke møter/som kommer for seint</w:t>
        </w:r>
        <w:r w:rsidR="00075C87">
          <w:rPr>
            <w:noProof/>
            <w:webHidden/>
          </w:rPr>
          <w:tab/>
        </w:r>
        <w:r w:rsidR="00075C87">
          <w:rPr>
            <w:noProof/>
            <w:webHidden/>
          </w:rPr>
          <w:fldChar w:fldCharType="begin"/>
        </w:r>
        <w:r w:rsidR="00075C87">
          <w:rPr>
            <w:noProof/>
            <w:webHidden/>
          </w:rPr>
          <w:instrText xml:space="preserve"> PAGEREF _Toc181168434 \h </w:instrText>
        </w:r>
        <w:r w:rsidR="00075C87">
          <w:rPr>
            <w:noProof/>
            <w:webHidden/>
          </w:rPr>
        </w:r>
        <w:r w:rsidR="00075C87">
          <w:rPr>
            <w:noProof/>
            <w:webHidden/>
          </w:rPr>
          <w:fldChar w:fldCharType="separate"/>
        </w:r>
        <w:r w:rsidR="00075C87">
          <w:rPr>
            <w:noProof/>
            <w:webHidden/>
          </w:rPr>
          <w:t>12</w:t>
        </w:r>
        <w:r w:rsidR="00075C87">
          <w:rPr>
            <w:noProof/>
            <w:webHidden/>
          </w:rPr>
          <w:fldChar w:fldCharType="end"/>
        </w:r>
      </w:hyperlink>
    </w:p>
    <w:p w14:paraId="58A6AD20" w14:textId="77777777" w:rsidR="00075C87" w:rsidRDefault="006A0210" w:rsidP="00075C87">
      <w:pPr>
        <w:pStyle w:val="INNH1"/>
        <w:tabs>
          <w:tab w:val="left" w:pos="440"/>
          <w:tab w:val="right" w:leader="dot" w:pos="9396"/>
        </w:tabs>
        <w:rPr>
          <w:rFonts w:asciiTheme="minorHAnsi" w:eastAsiaTheme="minorEastAsia" w:hAnsiTheme="minorHAnsi" w:cstheme="minorBidi"/>
          <w:noProof/>
          <w:lang w:eastAsia="nb-NO"/>
        </w:rPr>
      </w:pPr>
      <w:hyperlink w:anchor="_Toc181168435" w:history="1">
        <w:r w:rsidR="00075C87" w:rsidRPr="0068762D">
          <w:rPr>
            <w:rStyle w:val="Hyperkobling"/>
            <w:rFonts w:eastAsia="Times New Roman" w:cs="Calibri"/>
            <w:noProof/>
            <w:lang w:eastAsia="nb-NO"/>
          </w:rPr>
          <w:t>6</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lang w:eastAsia="nb-NO"/>
          </w:rPr>
          <w:t>Etter eksamen</w:t>
        </w:r>
        <w:r w:rsidR="00075C87">
          <w:rPr>
            <w:noProof/>
            <w:webHidden/>
          </w:rPr>
          <w:tab/>
        </w:r>
        <w:r w:rsidR="00075C87">
          <w:rPr>
            <w:noProof/>
            <w:webHidden/>
          </w:rPr>
          <w:fldChar w:fldCharType="begin"/>
        </w:r>
        <w:r w:rsidR="00075C87">
          <w:rPr>
            <w:noProof/>
            <w:webHidden/>
          </w:rPr>
          <w:instrText xml:space="preserve"> PAGEREF _Toc181168435 \h </w:instrText>
        </w:r>
        <w:r w:rsidR="00075C87">
          <w:rPr>
            <w:noProof/>
            <w:webHidden/>
          </w:rPr>
        </w:r>
        <w:r w:rsidR="00075C87">
          <w:rPr>
            <w:noProof/>
            <w:webHidden/>
          </w:rPr>
          <w:fldChar w:fldCharType="separate"/>
        </w:r>
        <w:r w:rsidR="00075C87">
          <w:rPr>
            <w:noProof/>
            <w:webHidden/>
          </w:rPr>
          <w:t>13</w:t>
        </w:r>
        <w:r w:rsidR="00075C87">
          <w:rPr>
            <w:noProof/>
            <w:webHidden/>
          </w:rPr>
          <w:fldChar w:fldCharType="end"/>
        </w:r>
      </w:hyperlink>
    </w:p>
    <w:p w14:paraId="0D4C9A31"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6" w:history="1">
        <w:r w:rsidR="00075C87" w:rsidRPr="0068762D">
          <w:rPr>
            <w:rStyle w:val="Hyperkobling"/>
            <w:rFonts w:eastAsia="Times New Roman" w:cs="Calibri"/>
            <w:noProof/>
          </w:rPr>
          <w:t>6.1</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Dokumentasjon</w:t>
        </w:r>
        <w:r w:rsidR="00075C87">
          <w:rPr>
            <w:noProof/>
            <w:webHidden/>
          </w:rPr>
          <w:tab/>
        </w:r>
        <w:r w:rsidR="00075C87">
          <w:rPr>
            <w:noProof/>
            <w:webHidden/>
          </w:rPr>
          <w:fldChar w:fldCharType="begin"/>
        </w:r>
        <w:r w:rsidR="00075C87">
          <w:rPr>
            <w:noProof/>
            <w:webHidden/>
          </w:rPr>
          <w:instrText xml:space="preserve"> PAGEREF _Toc181168436 \h </w:instrText>
        </w:r>
        <w:r w:rsidR="00075C87">
          <w:rPr>
            <w:noProof/>
            <w:webHidden/>
          </w:rPr>
        </w:r>
        <w:r w:rsidR="00075C87">
          <w:rPr>
            <w:noProof/>
            <w:webHidden/>
          </w:rPr>
          <w:fldChar w:fldCharType="separate"/>
        </w:r>
        <w:r w:rsidR="00075C87">
          <w:rPr>
            <w:noProof/>
            <w:webHidden/>
          </w:rPr>
          <w:t>13</w:t>
        </w:r>
        <w:r w:rsidR="00075C87">
          <w:rPr>
            <w:noProof/>
            <w:webHidden/>
          </w:rPr>
          <w:fldChar w:fldCharType="end"/>
        </w:r>
      </w:hyperlink>
    </w:p>
    <w:p w14:paraId="4EC3FD0D"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7" w:history="1">
        <w:r w:rsidR="00075C87" w:rsidRPr="0068762D">
          <w:rPr>
            <w:rStyle w:val="Hyperkobling"/>
            <w:rFonts w:eastAsia="Times New Roman" w:cs="Calibri"/>
            <w:noProof/>
          </w:rPr>
          <w:t>6.2</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Listeføring og honorar</w:t>
        </w:r>
        <w:r w:rsidR="00075C87">
          <w:rPr>
            <w:noProof/>
            <w:webHidden/>
          </w:rPr>
          <w:tab/>
        </w:r>
        <w:r w:rsidR="00075C87">
          <w:rPr>
            <w:noProof/>
            <w:webHidden/>
          </w:rPr>
          <w:fldChar w:fldCharType="begin"/>
        </w:r>
        <w:r w:rsidR="00075C87">
          <w:rPr>
            <w:noProof/>
            <w:webHidden/>
          </w:rPr>
          <w:instrText xml:space="preserve"> PAGEREF _Toc181168437 \h </w:instrText>
        </w:r>
        <w:r w:rsidR="00075C87">
          <w:rPr>
            <w:noProof/>
            <w:webHidden/>
          </w:rPr>
        </w:r>
        <w:r w:rsidR="00075C87">
          <w:rPr>
            <w:noProof/>
            <w:webHidden/>
          </w:rPr>
          <w:fldChar w:fldCharType="separate"/>
        </w:r>
        <w:r w:rsidR="00075C87">
          <w:rPr>
            <w:noProof/>
            <w:webHidden/>
          </w:rPr>
          <w:t>13</w:t>
        </w:r>
        <w:r w:rsidR="00075C87">
          <w:rPr>
            <w:noProof/>
            <w:webHidden/>
          </w:rPr>
          <w:fldChar w:fldCharType="end"/>
        </w:r>
      </w:hyperlink>
    </w:p>
    <w:p w14:paraId="4FCFBEDA"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8" w:history="1">
        <w:r w:rsidR="00075C87" w:rsidRPr="0068762D">
          <w:rPr>
            <w:rStyle w:val="Hyperkobling"/>
            <w:rFonts w:eastAsia="Times New Roman" w:cs="Calibri"/>
            <w:noProof/>
          </w:rPr>
          <w:t>6.3</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Klage på lokalt gitt eksamen</w:t>
        </w:r>
        <w:r w:rsidR="00075C87">
          <w:rPr>
            <w:noProof/>
            <w:webHidden/>
          </w:rPr>
          <w:tab/>
        </w:r>
        <w:r w:rsidR="00075C87">
          <w:rPr>
            <w:noProof/>
            <w:webHidden/>
          </w:rPr>
          <w:fldChar w:fldCharType="begin"/>
        </w:r>
        <w:r w:rsidR="00075C87">
          <w:rPr>
            <w:noProof/>
            <w:webHidden/>
          </w:rPr>
          <w:instrText xml:space="preserve"> PAGEREF _Toc181168438 \h </w:instrText>
        </w:r>
        <w:r w:rsidR="00075C87">
          <w:rPr>
            <w:noProof/>
            <w:webHidden/>
          </w:rPr>
        </w:r>
        <w:r w:rsidR="00075C87">
          <w:rPr>
            <w:noProof/>
            <w:webHidden/>
          </w:rPr>
          <w:fldChar w:fldCharType="separate"/>
        </w:r>
        <w:r w:rsidR="00075C87">
          <w:rPr>
            <w:noProof/>
            <w:webHidden/>
          </w:rPr>
          <w:t>13</w:t>
        </w:r>
        <w:r w:rsidR="00075C87">
          <w:rPr>
            <w:noProof/>
            <w:webHidden/>
          </w:rPr>
          <w:fldChar w:fldCharType="end"/>
        </w:r>
      </w:hyperlink>
    </w:p>
    <w:p w14:paraId="6FD996F2" w14:textId="77777777" w:rsidR="00075C87" w:rsidRDefault="006A0210" w:rsidP="00075C87">
      <w:pPr>
        <w:pStyle w:val="INNH2"/>
        <w:tabs>
          <w:tab w:val="left" w:pos="880"/>
          <w:tab w:val="right" w:leader="dot" w:pos="9396"/>
        </w:tabs>
        <w:rPr>
          <w:rFonts w:asciiTheme="minorHAnsi" w:eastAsiaTheme="minorEastAsia" w:hAnsiTheme="minorHAnsi" w:cstheme="minorBidi"/>
          <w:noProof/>
          <w:lang w:eastAsia="nb-NO"/>
        </w:rPr>
      </w:pPr>
      <w:hyperlink w:anchor="_Toc181168439" w:history="1">
        <w:r w:rsidR="00075C87" w:rsidRPr="0068762D">
          <w:rPr>
            <w:rStyle w:val="Hyperkobling"/>
            <w:rFonts w:eastAsia="Times New Roman" w:cs="Calibri"/>
            <w:noProof/>
          </w:rPr>
          <w:t>6.4</w:t>
        </w:r>
        <w:r w:rsidR="00075C87">
          <w:rPr>
            <w:rFonts w:asciiTheme="minorHAnsi" w:eastAsiaTheme="minorEastAsia" w:hAnsiTheme="minorHAnsi" w:cstheme="minorBidi"/>
            <w:noProof/>
            <w:lang w:eastAsia="nb-NO"/>
          </w:rPr>
          <w:tab/>
        </w:r>
        <w:r w:rsidR="00075C87" w:rsidRPr="0068762D">
          <w:rPr>
            <w:rStyle w:val="Hyperkobling"/>
            <w:rFonts w:eastAsia="Times New Roman" w:cs="Calibri"/>
            <w:noProof/>
          </w:rPr>
          <w:t>Evaluering av eksamensgjennomføringen</w:t>
        </w:r>
        <w:r w:rsidR="00075C87">
          <w:rPr>
            <w:noProof/>
            <w:webHidden/>
          </w:rPr>
          <w:tab/>
        </w:r>
        <w:r w:rsidR="00075C87">
          <w:rPr>
            <w:noProof/>
            <w:webHidden/>
          </w:rPr>
          <w:fldChar w:fldCharType="begin"/>
        </w:r>
        <w:r w:rsidR="00075C87">
          <w:rPr>
            <w:noProof/>
            <w:webHidden/>
          </w:rPr>
          <w:instrText xml:space="preserve"> PAGEREF _Toc181168439 \h </w:instrText>
        </w:r>
        <w:r w:rsidR="00075C87">
          <w:rPr>
            <w:noProof/>
            <w:webHidden/>
          </w:rPr>
        </w:r>
        <w:r w:rsidR="00075C87">
          <w:rPr>
            <w:noProof/>
            <w:webHidden/>
          </w:rPr>
          <w:fldChar w:fldCharType="separate"/>
        </w:r>
        <w:r w:rsidR="00075C87">
          <w:rPr>
            <w:noProof/>
            <w:webHidden/>
          </w:rPr>
          <w:t>14</w:t>
        </w:r>
        <w:r w:rsidR="00075C87">
          <w:rPr>
            <w:noProof/>
            <w:webHidden/>
          </w:rPr>
          <w:fldChar w:fldCharType="end"/>
        </w:r>
      </w:hyperlink>
    </w:p>
    <w:p w14:paraId="0980B562" w14:textId="77777777" w:rsidR="00075C87" w:rsidRDefault="00075C87" w:rsidP="00075C87">
      <w:pPr>
        <w:spacing w:line="240" w:lineRule="auto"/>
        <w:rPr>
          <w:rFonts w:cs="Calibri"/>
          <w:caps/>
          <w:color w:val="5B9BD5"/>
          <w:spacing w:val="15"/>
        </w:rPr>
      </w:pPr>
      <w:r>
        <w:rPr>
          <w:b/>
          <w:bCs/>
        </w:rPr>
        <w:fldChar w:fldCharType="end"/>
      </w:r>
    </w:p>
    <w:p w14:paraId="29BB20A2" w14:textId="77777777" w:rsidR="00075C87" w:rsidRDefault="00075C87" w:rsidP="00075C87">
      <w:pPr>
        <w:spacing w:line="240" w:lineRule="auto"/>
        <w:rPr>
          <w:rFonts w:cs="Calibri"/>
          <w:caps/>
          <w:color w:val="5B9BD5"/>
          <w:spacing w:val="15"/>
        </w:rPr>
      </w:pPr>
    </w:p>
    <w:p w14:paraId="0ADFAAE4" w14:textId="77777777" w:rsidR="00075C87" w:rsidRDefault="00075C87" w:rsidP="00075C87">
      <w:pPr>
        <w:spacing w:line="240" w:lineRule="auto"/>
        <w:rPr>
          <w:rFonts w:cs="Calibri"/>
          <w:caps/>
          <w:color w:val="5B9BD5"/>
          <w:spacing w:val="15"/>
        </w:rPr>
      </w:pPr>
    </w:p>
    <w:p w14:paraId="41AB9D9B" w14:textId="77777777" w:rsidR="00075C87" w:rsidRDefault="00075C87" w:rsidP="00075C87">
      <w:pPr>
        <w:spacing w:line="240" w:lineRule="auto"/>
        <w:rPr>
          <w:rFonts w:cs="Calibri"/>
          <w:caps/>
          <w:color w:val="5B9BD5"/>
          <w:spacing w:val="15"/>
        </w:rPr>
      </w:pPr>
    </w:p>
    <w:p w14:paraId="6FCA26A9" w14:textId="77777777" w:rsidR="00075C87" w:rsidRDefault="00075C87" w:rsidP="00075C87">
      <w:pPr>
        <w:spacing w:line="240" w:lineRule="auto"/>
        <w:rPr>
          <w:rFonts w:cs="Calibri"/>
          <w:caps/>
          <w:color w:val="5B9BD5"/>
          <w:spacing w:val="15"/>
        </w:rPr>
      </w:pPr>
    </w:p>
    <w:p w14:paraId="393A1C0E" w14:textId="77777777" w:rsidR="00075C87" w:rsidRDefault="00075C87" w:rsidP="00075C87">
      <w:pPr>
        <w:spacing w:line="240" w:lineRule="auto"/>
        <w:rPr>
          <w:rFonts w:cs="Calibri"/>
          <w:caps/>
          <w:color w:val="5B9BD5"/>
          <w:spacing w:val="15"/>
        </w:rPr>
      </w:pPr>
    </w:p>
    <w:p w14:paraId="055305E7" w14:textId="77777777" w:rsidR="00075C87" w:rsidRDefault="00075C87" w:rsidP="00075C87">
      <w:pPr>
        <w:spacing w:line="240" w:lineRule="auto"/>
        <w:rPr>
          <w:rFonts w:cs="Calibri"/>
          <w:caps/>
          <w:color w:val="5B9BD5"/>
          <w:spacing w:val="15"/>
        </w:rPr>
      </w:pPr>
    </w:p>
    <w:p w14:paraId="5D1626F6" w14:textId="77777777" w:rsidR="00075C87" w:rsidRDefault="00075C87" w:rsidP="00075C87">
      <w:pPr>
        <w:spacing w:line="240" w:lineRule="auto"/>
        <w:rPr>
          <w:rFonts w:cs="Calibri"/>
          <w:caps/>
          <w:color w:val="5B9BD5"/>
          <w:spacing w:val="15"/>
        </w:rPr>
      </w:pPr>
    </w:p>
    <w:p w14:paraId="35E1A67A" w14:textId="77777777" w:rsidR="00075C87" w:rsidRDefault="00075C87" w:rsidP="00075C87">
      <w:pPr>
        <w:spacing w:line="240" w:lineRule="auto"/>
        <w:rPr>
          <w:rFonts w:cs="Calibri"/>
          <w:caps/>
          <w:color w:val="5B9BD5"/>
          <w:spacing w:val="15"/>
        </w:rPr>
      </w:pPr>
    </w:p>
    <w:p w14:paraId="2CBC5A82" w14:textId="77777777" w:rsidR="00075C87" w:rsidRDefault="00075C87" w:rsidP="00075C87">
      <w:pPr>
        <w:spacing w:line="240" w:lineRule="auto"/>
        <w:rPr>
          <w:rFonts w:cs="Calibri"/>
          <w:caps/>
          <w:color w:val="5B9BD5"/>
          <w:spacing w:val="15"/>
        </w:rPr>
      </w:pPr>
    </w:p>
    <w:p w14:paraId="50E8EBF1" w14:textId="77777777" w:rsidR="00075C87" w:rsidRDefault="00075C87" w:rsidP="00075C87">
      <w:pPr>
        <w:spacing w:line="240" w:lineRule="auto"/>
        <w:rPr>
          <w:rFonts w:cs="Calibri"/>
          <w:caps/>
          <w:color w:val="5B9BD5"/>
          <w:spacing w:val="15"/>
        </w:rPr>
      </w:pPr>
    </w:p>
    <w:p w14:paraId="12B057AB" w14:textId="77777777" w:rsidR="00075C87" w:rsidRDefault="00075C87" w:rsidP="00075C87">
      <w:pPr>
        <w:spacing w:line="240" w:lineRule="auto"/>
        <w:rPr>
          <w:rFonts w:cs="Calibri"/>
          <w:caps/>
          <w:color w:val="5B9BD5"/>
          <w:spacing w:val="15"/>
        </w:rPr>
      </w:pPr>
    </w:p>
    <w:p w14:paraId="121FE9CE" w14:textId="77777777" w:rsidR="00075C87" w:rsidRDefault="00075C87" w:rsidP="00075C87">
      <w:pPr>
        <w:spacing w:line="240" w:lineRule="auto"/>
        <w:rPr>
          <w:rFonts w:cs="Calibri"/>
          <w:caps/>
          <w:color w:val="5B9BD5"/>
          <w:spacing w:val="15"/>
        </w:rPr>
      </w:pPr>
    </w:p>
    <w:p w14:paraId="6D593D87" w14:textId="77777777" w:rsidR="00075C87" w:rsidRDefault="00075C87" w:rsidP="00075C87">
      <w:pPr>
        <w:spacing w:line="240" w:lineRule="auto"/>
        <w:rPr>
          <w:rFonts w:cs="Calibri"/>
          <w:caps/>
          <w:color w:val="5B9BD5"/>
          <w:spacing w:val="15"/>
        </w:rPr>
      </w:pPr>
    </w:p>
    <w:p w14:paraId="139A5F01" w14:textId="77777777" w:rsidR="00075C87" w:rsidRDefault="00075C87" w:rsidP="00075C87">
      <w:pPr>
        <w:spacing w:line="240" w:lineRule="auto"/>
        <w:rPr>
          <w:rFonts w:cs="Calibri"/>
          <w:caps/>
          <w:color w:val="5B9BD5"/>
          <w:spacing w:val="15"/>
        </w:rPr>
      </w:pPr>
    </w:p>
    <w:p w14:paraId="243B5FB0" w14:textId="77777777" w:rsidR="00075C87" w:rsidRDefault="00075C87" w:rsidP="00075C87">
      <w:pPr>
        <w:spacing w:line="240" w:lineRule="auto"/>
        <w:rPr>
          <w:rFonts w:cs="Calibri"/>
          <w:caps/>
          <w:color w:val="5B9BD5"/>
          <w:spacing w:val="15"/>
        </w:rPr>
      </w:pPr>
    </w:p>
    <w:p w14:paraId="14D2B0DE" w14:textId="77777777" w:rsidR="00075C87" w:rsidRPr="00450C85" w:rsidRDefault="00075C87" w:rsidP="00075C87">
      <w:pPr>
        <w:keepNext/>
        <w:spacing w:after="0" w:line="240" w:lineRule="auto"/>
        <w:outlineLvl w:val="0"/>
        <w:rPr>
          <w:rFonts w:eastAsia="Times New Roman" w:cs="Calibri"/>
          <w:color w:val="00B0F0"/>
          <w:sz w:val="40"/>
          <w:szCs w:val="40"/>
          <w:lang w:eastAsia="nb-NO"/>
        </w:rPr>
      </w:pPr>
      <w:bookmarkStart w:id="0" w:name="_Toc127395045"/>
      <w:bookmarkStart w:id="1" w:name="_Toc181168405"/>
      <w:r w:rsidRPr="00450C85">
        <w:rPr>
          <w:rFonts w:eastAsia="Times New Roman" w:cs="Calibri"/>
          <w:color w:val="00B0F0"/>
          <w:sz w:val="40"/>
          <w:szCs w:val="40"/>
          <w:lang w:eastAsia="nb-NO"/>
        </w:rPr>
        <w:t>1</w:t>
      </w:r>
      <w:r w:rsidRPr="00450C85">
        <w:rPr>
          <w:rFonts w:eastAsia="Times New Roman" w:cs="Calibri"/>
          <w:color w:val="00B0F0"/>
          <w:sz w:val="40"/>
          <w:szCs w:val="40"/>
          <w:lang w:eastAsia="nb-NO"/>
        </w:rPr>
        <w:tab/>
        <w:t>S</w:t>
      </w:r>
      <w:r>
        <w:rPr>
          <w:rFonts w:eastAsia="Times New Roman" w:cs="Calibri"/>
          <w:color w:val="00B0F0"/>
          <w:sz w:val="40"/>
          <w:szCs w:val="40"/>
          <w:lang w:eastAsia="nb-NO"/>
        </w:rPr>
        <w:t>koleeiers a</w:t>
      </w:r>
      <w:r w:rsidRPr="00450C85">
        <w:rPr>
          <w:rFonts w:eastAsia="Times New Roman" w:cs="Calibri"/>
          <w:color w:val="00B0F0"/>
          <w:sz w:val="40"/>
          <w:szCs w:val="40"/>
          <w:lang w:eastAsia="nb-NO"/>
        </w:rPr>
        <w:t>nsvar</w:t>
      </w:r>
      <w:bookmarkEnd w:id="0"/>
      <w:bookmarkEnd w:id="1"/>
      <w:r w:rsidRPr="00450C85">
        <w:rPr>
          <w:rFonts w:eastAsia="Times New Roman" w:cs="Calibri"/>
          <w:color w:val="00B0F0"/>
          <w:sz w:val="40"/>
          <w:szCs w:val="40"/>
          <w:lang w:eastAsia="nb-NO"/>
        </w:rPr>
        <w:t xml:space="preserve">                                                                                                                 </w:t>
      </w:r>
    </w:p>
    <w:p w14:paraId="71D7E486" w14:textId="77777777" w:rsidR="00075C87" w:rsidRPr="00C0503F" w:rsidRDefault="00075C87" w:rsidP="00075C87">
      <w:pPr>
        <w:spacing w:after="0"/>
      </w:pPr>
      <w:r w:rsidRPr="00F6134C">
        <w:t xml:space="preserve">Eksamen i grunnskolen, som enten er sentralt eller lokalt gitt, er </w:t>
      </w:r>
      <w:r w:rsidRPr="00A9770B">
        <w:t xml:space="preserve">regulert i kapittel ni i opplæringsforskriften. Utdanningsdirektoratet har ansvaret for å utarbeide eksamensoppgaver og for gjennomføring av sensureringen av sentralt gitt eksamen. Kommunen har det overordnede </w:t>
      </w:r>
      <w:r w:rsidRPr="00C0503F">
        <w:t>ansvaret for lokalt gitt eksamen, og legger til rette for en god gjennomføring ved å organisere fordelingen av sensorer mellom skolene og ved å utarbeide retningslinjer for lokalt gitt eksamen.</w:t>
      </w:r>
    </w:p>
    <w:p w14:paraId="0266EB82" w14:textId="77777777" w:rsidR="00075C87" w:rsidRPr="00C0503F" w:rsidRDefault="00075C87" w:rsidP="00075C87">
      <w:pPr>
        <w:spacing w:after="0"/>
      </w:pPr>
    </w:p>
    <w:p w14:paraId="41659366" w14:textId="77777777" w:rsidR="00075C87" w:rsidRDefault="00075C87" w:rsidP="00075C87">
      <w:pPr>
        <w:spacing w:after="0"/>
      </w:pPr>
      <w:r w:rsidRPr="00C0503F">
        <w:t xml:space="preserve">Gjesdal, Hå, Klepp, Sola og Time kommune utgjør Jærnettverket, som samarbeider om gjennomføringen av lokalt gitt eksamen. Målet med samarbeidet er å få til rettferdighet for elevene i de fem kommunene, ved at vi sikrer lik vurdering på tvers av skoler og kommuner. </w:t>
      </w:r>
      <w:r w:rsidRPr="00123D83">
        <w:t xml:space="preserve">Retningslinjene </w:t>
      </w:r>
      <w:r w:rsidRPr="00123D83">
        <w:rPr>
          <w:rFonts w:eastAsia="Arial Unicode MS" w:cs="Arial Unicode MS"/>
        </w:rPr>
        <w:t xml:space="preserve">er </w:t>
      </w:r>
      <w:r w:rsidRPr="00123D83">
        <w:t>utarbeidet fordi kommuneloven § 25-1 pålegger kommunen som skoleeier å ha en internkontroll som sikrer at regelverket blir fulgt, og fordi Utdanningsdirektoratet anbefaler kommunene å ha utarbeidet retni</w:t>
      </w:r>
      <w:r w:rsidRPr="005A114C">
        <w:t xml:space="preserve">ngslinjer for lokalt gitt eksamen. </w:t>
      </w:r>
      <w:proofErr w:type="spellStart"/>
      <w:r w:rsidRPr="005A114C">
        <w:t>Jærnettverkets</w:t>
      </w:r>
      <w:proofErr w:type="spellEnd"/>
      <w:r w:rsidRPr="005A114C">
        <w:t xml:space="preserve"> retningslinjer er et redskap som skal bidra til lik forståelse for prosessen før, under og etter eksamen. Retningslinjene er forpliktende for skolene</w:t>
      </w:r>
      <w:r>
        <w:t xml:space="preserve"> som inngår i Jærnettverket. </w:t>
      </w:r>
    </w:p>
    <w:p w14:paraId="70D47A3C" w14:textId="77777777" w:rsidR="00075C87" w:rsidRDefault="00075C87" w:rsidP="00075C87">
      <w:pPr>
        <w:spacing w:after="0"/>
      </w:pPr>
    </w:p>
    <w:p w14:paraId="226239E6" w14:textId="77777777" w:rsidR="00075C87" w:rsidRDefault="00075C87" w:rsidP="00075C87">
      <w:pPr>
        <w:spacing w:after="0"/>
      </w:pPr>
      <w:r>
        <w:t xml:space="preserve">Privatskolene som er lokalisert i de fem kommunene er invitert til å delta i </w:t>
      </w:r>
      <w:proofErr w:type="spellStart"/>
      <w:r>
        <w:t>Jærnettverkets</w:t>
      </w:r>
      <w:proofErr w:type="spellEnd"/>
      <w:r>
        <w:t xml:space="preserve"> samarbeid om lokalt gitt eksamen. Ved å delta i eksamenssamarbeidet, forplikter privatskolene seg til å følge retningslinjene, på lik måte som for de offentlige skolene.</w:t>
      </w:r>
    </w:p>
    <w:p w14:paraId="2D53E7D3" w14:textId="77777777" w:rsidR="00075C87" w:rsidRDefault="00075C87" w:rsidP="00075C87">
      <w:pPr>
        <w:spacing w:after="0"/>
      </w:pPr>
    </w:p>
    <w:p w14:paraId="06F15722" w14:textId="77777777" w:rsidR="00075C87" w:rsidRPr="004D228F" w:rsidRDefault="00075C87" w:rsidP="00075C87">
      <w:pPr>
        <w:keepNext/>
        <w:spacing w:after="0" w:line="240" w:lineRule="auto"/>
        <w:outlineLvl w:val="0"/>
        <w:rPr>
          <w:rFonts w:eastAsia="Times New Roman" w:cs="Calibri"/>
          <w:color w:val="00B0F0"/>
          <w:sz w:val="24"/>
          <w:szCs w:val="24"/>
          <w:lang w:eastAsia="nb-NO"/>
        </w:rPr>
      </w:pPr>
      <w:bookmarkStart w:id="2" w:name="_Toc127395046"/>
      <w:bookmarkStart w:id="3" w:name="_Toc181168406"/>
      <w:r w:rsidRPr="004D228F">
        <w:rPr>
          <w:rFonts w:eastAsia="Times New Roman" w:cs="Calibri"/>
          <w:color w:val="00B0F0"/>
          <w:sz w:val="40"/>
          <w:szCs w:val="24"/>
          <w:lang w:eastAsia="nb-NO"/>
        </w:rPr>
        <w:t>2</w:t>
      </w:r>
      <w:r w:rsidRPr="004D228F">
        <w:rPr>
          <w:rFonts w:eastAsia="Times New Roman" w:cs="Calibri"/>
          <w:color w:val="00B0F0"/>
          <w:sz w:val="40"/>
          <w:szCs w:val="24"/>
          <w:lang w:eastAsia="nb-NO"/>
        </w:rPr>
        <w:tab/>
        <w:t>Ansvaret til rektor</w:t>
      </w:r>
      <w:bookmarkEnd w:id="2"/>
      <w:bookmarkEnd w:id="3"/>
      <w:r w:rsidRPr="004D228F">
        <w:rPr>
          <w:rFonts w:eastAsia="Times New Roman" w:cs="Calibri"/>
          <w:color w:val="00B0F0"/>
          <w:sz w:val="40"/>
          <w:szCs w:val="24"/>
          <w:lang w:eastAsia="nb-NO"/>
        </w:rPr>
        <w:t xml:space="preserve">                                                                                                                 </w:t>
      </w:r>
    </w:p>
    <w:p w14:paraId="73A85FC8" w14:textId="77777777" w:rsidR="00075C87" w:rsidRDefault="00075C87" w:rsidP="00075C87">
      <w:r>
        <w:t xml:space="preserve">Rektor har ansvar for at lokalt gitt eksamen blir gjennomført på en forsvarlig måte. </w:t>
      </w:r>
    </w:p>
    <w:p w14:paraId="1D6F70D9" w14:textId="77777777" w:rsidR="00075C87" w:rsidRDefault="00075C87" w:rsidP="00075C87">
      <w:r>
        <w:t xml:space="preserve">Rektor skal tilstrebe at skolen avgir flere sensorer enn de selv melder behov for, og at sensorene skolen avgir dekker en bredde av </w:t>
      </w:r>
      <w:r w:rsidRPr="00265423">
        <w:t>fagene. Dersom det mangler eksterne sensorer i enkelte fag, kan rektor bli bedt om å finne en som kan stille som ekstern sensor i det aktuelle faget. Mangel</w:t>
      </w:r>
      <w:r>
        <w:t xml:space="preserve"> på ekstern sensor i enkelte fag kan føre til at rektor må gjøre endringer i eksamenstrekket.</w:t>
      </w:r>
    </w:p>
    <w:p w14:paraId="5748EB9B" w14:textId="77777777" w:rsidR="00075C87" w:rsidRPr="00450C85" w:rsidRDefault="00075C87" w:rsidP="00075C87">
      <w:r>
        <w:t>Rektor har ansvar for å oppdatere faglærerne på gjeldende retningslinjer, og for at framdriftsplanen blir fulgt.</w:t>
      </w:r>
    </w:p>
    <w:p w14:paraId="23836AAF" w14:textId="77777777" w:rsidR="00075C87" w:rsidRPr="00BE03BE" w:rsidRDefault="00075C87" w:rsidP="00075C87">
      <w:pPr>
        <w:keepNext/>
        <w:spacing w:after="0" w:line="240" w:lineRule="auto"/>
        <w:outlineLvl w:val="0"/>
        <w:rPr>
          <w:rFonts w:eastAsia="Times New Roman" w:cs="Calibri"/>
          <w:color w:val="00B0F0"/>
          <w:sz w:val="24"/>
          <w:szCs w:val="24"/>
          <w:lang w:eastAsia="nb-NO"/>
        </w:rPr>
      </w:pPr>
      <w:bookmarkStart w:id="4" w:name="_Toc127395047"/>
      <w:bookmarkStart w:id="5" w:name="_Toc181168407"/>
      <w:r w:rsidRPr="00BE03BE">
        <w:rPr>
          <w:rFonts w:eastAsia="Times New Roman" w:cs="Calibri"/>
          <w:color w:val="00B0F0"/>
          <w:sz w:val="40"/>
          <w:szCs w:val="24"/>
          <w:lang w:eastAsia="nb-NO"/>
        </w:rPr>
        <w:t>3</w:t>
      </w:r>
      <w:r w:rsidRPr="00BE03BE">
        <w:rPr>
          <w:rFonts w:eastAsia="Times New Roman" w:cs="Calibri"/>
          <w:color w:val="00B0F0"/>
          <w:sz w:val="40"/>
          <w:szCs w:val="24"/>
          <w:lang w:eastAsia="nb-NO"/>
        </w:rPr>
        <w:tab/>
        <w:t>Lokalt gitt eksamen</w:t>
      </w:r>
      <w:bookmarkEnd w:id="4"/>
      <w:bookmarkEnd w:id="5"/>
      <w:r w:rsidRPr="00BE03BE">
        <w:rPr>
          <w:rFonts w:eastAsia="Times New Roman" w:cs="Calibri"/>
          <w:color w:val="00B0F0"/>
          <w:sz w:val="40"/>
          <w:szCs w:val="24"/>
          <w:lang w:eastAsia="nb-NO"/>
        </w:rPr>
        <w:t xml:space="preserve">                                                                                                                 </w:t>
      </w:r>
    </w:p>
    <w:p w14:paraId="03A07918" w14:textId="77777777" w:rsidR="00075C87" w:rsidRPr="001F219F" w:rsidRDefault="00075C87" w:rsidP="00075C87">
      <w:r w:rsidRPr="001F219F">
        <w:t>Lokalt gitt eksamen har to varianter: muntlig eksamen og muntlig-praktisk eksamen.</w:t>
      </w:r>
    </w:p>
    <w:p w14:paraId="3E524611" w14:textId="77777777" w:rsidR="00075C87" w:rsidRDefault="00075C87" w:rsidP="00075C87">
      <w:r w:rsidRPr="001F219F">
        <w:t xml:space="preserve">Muntlig eksamen kan vare inntil 30 minutter per elev. Muntlig-praktisk eksamen kan vare inntil 45 minutter per elev. Ved muntlig-praktisk eksamen skal eleven gjennomføre en praktisk oppgave som skal ses i sammenheng med samtalen med sensorene. </w:t>
      </w:r>
    </w:p>
    <w:p w14:paraId="7556C46D" w14:textId="77777777" w:rsidR="00075C87" w:rsidRDefault="00075C87" w:rsidP="00075C87"/>
    <w:p w14:paraId="1CBA8A07" w14:textId="77777777" w:rsidR="00075C87" w:rsidRPr="00BE03BE" w:rsidRDefault="00075C87" w:rsidP="00075C87">
      <w:pPr>
        <w:keepNext/>
        <w:spacing w:after="0" w:line="240" w:lineRule="auto"/>
        <w:outlineLvl w:val="0"/>
        <w:rPr>
          <w:rFonts w:eastAsia="Times New Roman" w:cs="Calibri"/>
          <w:color w:val="00B0F0"/>
          <w:sz w:val="40"/>
          <w:szCs w:val="24"/>
          <w:lang w:eastAsia="nb-NO"/>
        </w:rPr>
      </w:pPr>
      <w:bookmarkStart w:id="6" w:name="_Toc127395048"/>
      <w:bookmarkStart w:id="7" w:name="_Toc181168408"/>
      <w:r w:rsidRPr="00BE03BE">
        <w:rPr>
          <w:rFonts w:eastAsia="Times New Roman" w:cs="Calibri"/>
          <w:color w:val="00B0F0"/>
          <w:sz w:val="40"/>
          <w:szCs w:val="24"/>
          <w:lang w:eastAsia="nb-NO"/>
        </w:rPr>
        <w:t>4</w:t>
      </w:r>
      <w:r w:rsidRPr="00BE03BE">
        <w:rPr>
          <w:rFonts w:eastAsia="Times New Roman" w:cs="Calibri"/>
          <w:color w:val="00B0F0"/>
          <w:sz w:val="40"/>
          <w:szCs w:val="24"/>
          <w:lang w:eastAsia="nb-NO"/>
        </w:rPr>
        <w:tab/>
        <w:t>Før eksamen</w:t>
      </w:r>
      <w:bookmarkEnd w:id="6"/>
      <w:bookmarkEnd w:id="7"/>
    </w:p>
    <w:p w14:paraId="3B4DEEE8" w14:textId="77777777" w:rsidR="00075C87" w:rsidRPr="00BE03BE" w:rsidRDefault="00075C87" w:rsidP="00075C87">
      <w:pPr>
        <w:keepNext/>
        <w:spacing w:before="240" w:after="60"/>
        <w:ind w:firstLine="708"/>
        <w:outlineLvl w:val="1"/>
        <w:rPr>
          <w:rFonts w:ascii="Cambria" w:eastAsia="Times New Roman" w:hAnsi="Cambria"/>
          <w:color w:val="00B0F0"/>
          <w:sz w:val="24"/>
          <w:szCs w:val="24"/>
        </w:rPr>
      </w:pPr>
      <w:bookmarkStart w:id="8" w:name="_Toc127395049"/>
      <w:bookmarkStart w:id="9" w:name="_Toc181168409"/>
      <w:r w:rsidRPr="00BE03BE">
        <w:rPr>
          <w:rFonts w:ascii="Cambria" w:eastAsia="Times New Roman" w:hAnsi="Cambria"/>
          <w:color w:val="00B0F0"/>
          <w:sz w:val="24"/>
          <w:szCs w:val="24"/>
        </w:rPr>
        <w:t>4.1</w:t>
      </w:r>
      <w:r w:rsidRPr="00BE03BE">
        <w:rPr>
          <w:rFonts w:ascii="Cambria" w:eastAsia="Times New Roman" w:hAnsi="Cambria"/>
          <w:color w:val="00B0F0"/>
          <w:sz w:val="24"/>
          <w:szCs w:val="24"/>
        </w:rPr>
        <w:tab/>
        <w:t>Prøveeksamen</w:t>
      </w:r>
      <w:bookmarkEnd w:id="8"/>
      <w:bookmarkEnd w:id="9"/>
    </w:p>
    <w:p w14:paraId="37D3153F" w14:textId="77777777" w:rsidR="00075C87" w:rsidRPr="001F219F" w:rsidRDefault="00075C87" w:rsidP="00075C87">
      <w:pPr>
        <w:rPr>
          <w:rFonts w:cs="Verdana"/>
        </w:rPr>
      </w:pPr>
      <w:r w:rsidRPr="001F219F">
        <w:rPr>
          <w:rFonts w:cs="Verdana"/>
        </w:rPr>
        <w:t xml:space="preserve">I løpet av 10. trinn skal skolene arrangere prøveeksamen, hvor hensikten er at vurderingssituasjonen skal være mest mulig lik lokalt gitt eksamen. Ettersom den enkelte elev enten har muntlig eller muntlig-praktisk prøveeksamen, må skolen sørge for at elevene blir forberedt på den andre vurderingsvarianten gjennom opplæringen i fagene. </w:t>
      </w:r>
    </w:p>
    <w:p w14:paraId="37E2D8FF" w14:textId="77777777" w:rsidR="00075C87" w:rsidRPr="001F219F" w:rsidRDefault="00075C87" w:rsidP="00075C87">
      <w:pPr>
        <w:rPr>
          <w:rFonts w:cs="Verdana"/>
        </w:rPr>
      </w:pPr>
      <w:r w:rsidRPr="001F219F">
        <w:rPr>
          <w:rFonts w:cs="Verdana"/>
        </w:rPr>
        <w:t>Prøveeksamen er et ledd i skolens arbeid med å gjøre eleven kjent med eksamensordningen. Skolen skal sørge for at elevene</w:t>
      </w:r>
      <w:r>
        <w:rPr>
          <w:rFonts w:cs="Verdana"/>
        </w:rPr>
        <w:t xml:space="preserve"> og foresatte</w:t>
      </w:r>
      <w:r w:rsidRPr="001F219F">
        <w:rPr>
          <w:rFonts w:cs="Verdana"/>
        </w:rPr>
        <w:t xml:space="preserve"> </w:t>
      </w:r>
      <w:r>
        <w:rPr>
          <w:rFonts w:cs="Verdana"/>
        </w:rPr>
        <w:t>får</w:t>
      </w:r>
      <w:r w:rsidRPr="001F219F">
        <w:rPr>
          <w:rFonts w:cs="Verdana"/>
        </w:rPr>
        <w:t>:</w:t>
      </w:r>
    </w:p>
    <w:p w14:paraId="14AB7094" w14:textId="77777777" w:rsidR="00075C87" w:rsidRPr="001F219F" w:rsidRDefault="00075C87" w:rsidP="00075C87">
      <w:pPr>
        <w:numPr>
          <w:ilvl w:val="0"/>
          <w:numId w:val="1"/>
        </w:numPr>
        <w:rPr>
          <w:rFonts w:cs="Verdana"/>
        </w:rPr>
      </w:pPr>
      <w:r>
        <w:rPr>
          <w:rFonts w:cs="Verdana"/>
        </w:rPr>
        <w:t xml:space="preserve">informasjon om </w:t>
      </w:r>
      <w:r w:rsidRPr="001F219F">
        <w:rPr>
          <w:rFonts w:cs="Verdana"/>
        </w:rPr>
        <w:t>sentralt gitt og lokalt gitt eksamen.</w:t>
      </w:r>
    </w:p>
    <w:p w14:paraId="100A8B40" w14:textId="77777777" w:rsidR="00075C87" w:rsidRDefault="00075C87" w:rsidP="00075C87">
      <w:pPr>
        <w:numPr>
          <w:ilvl w:val="0"/>
          <w:numId w:val="1"/>
        </w:numPr>
        <w:rPr>
          <w:rFonts w:cs="Verdana"/>
        </w:rPr>
      </w:pPr>
      <w:r>
        <w:rPr>
          <w:rFonts w:cs="Verdana"/>
        </w:rPr>
        <w:t xml:space="preserve">informasjon om </w:t>
      </w:r>
      <w:r w:rsidRPr="001F219F">
        <w:rPr>
          <w:rFonts w:cs="Verdana"/>
        </w:rPr>
        <w:t xml:space="preserve">muligheten for å søke særskilt tilrettelegging ved eksamen, og om klagemulighet på dette enkeltvedtaket. </w:t>
      </w:r>
    </w:p>
    <w:p w14:paraId="7F8CD38A" w14:textId="77777777" w:rsidR="00075C87" w:rsidRDefault="00075C87" w:rsidP="00075C87">
      <w:pPr>
        <w:numPr>
          <w:ilvl w:val="0"/>
          <w:numId w:val="1"/>
        </w:numPr>
        <w:rPr>
          <w:rFonts w:cs="Verdana"/>
        </w:rPr>
      </w:pPr>
      <w:r>
        <w:rPr>
          <w:rFonts w:cs="Verdana"/>
        </w:rPr>
        <w:t>informasjon om klagerett på gjennomføringen av lokalt gitt eksamen.</w:t>
      </w:r>
    </w:p>
    <w:p w14:paraId="589C454D" w14:textId="77777777" w:rsidR="00075C87" w:rsidRPr="001F219F" w:rsidRDefault="00075C87" w:rsidP="00075C87">
      <w:pPr>
        <w:rPr>
          <w:rFonts w:cs="Verdana"/>
        </w:rPr>
      </w:pPr>
      <w:r>
        <w:rPr>
          <w:rFonts w:cs="Verdana"/>
        </w:rPr>
        <w:t>I tillegg må elevene få:</w:t>
      </w:r>
    </w:p>
    <w:p w14:paraId="7E1B71A9" w14:textId="77777777" w:rsidR="00075C87" w:rsidRPr="001F219F" w:rsidRDefault="00075C87" w:rsidP="00075C87">
      <w:pPr>
        <w:numPr>
          <w:ilvl w:val="0"/>
          <w:numId w:val="1"/>
        </w:numPr>
        <w:rPr>
          <w:rFonts w:cs="Verdana"/>
        </w:rPr>
      </w:pPr>
      <w:r w:rsidRPr="001F219F">
        <w:rPr>
          <w:rFonts w:cs="Verdana"/>
        </w:rPr>
        <w:t>erfaring med muntlig og muntlig-praktisk vurderingsform, blant annet med bruk av tekniske hjelpemidler.</w:t>
      </w:r>
    </w:p>
    <w:p w14:paraId="7DE466AA" w14:textId="77777777" w:rsidR="00075C87" w:rsidRDefault="00075C87" w:rsidP="00075C87">
      <w:pPr>
        <w:numPr>
          <w:ilvl w:val="0"/>
          <w:numId w:val="1"/>
        </w:numPr>
        <w:rPr>
          <w:rFonts w:cs="Verdana"/>
        </w:rPr>
      </w:pPr>
      <w:r w:rsidRPr="001F219F">
        <w:rPr>
          <w:rFonts w:cs="Verdana"/>
        </w:rPr>
        <w:t xml:space="preserve">vite hva plagiering og juks ved eksamen er, og om konsekvenser av dette. </w:t>
      </w:r>
    </w:p>
    <w:p w14:paraId="3E4374C7" w14:textId="77777777" w:rsidR="00075C87" w:rsidRPr="00BE03BE" w:rsidRDefault="00075C87" w:rsidP="00075C87">
      <w:pPr>
        <w:keepNext/>
        <w:spacing w:before="240" w:after="60"/>
        <w:ind w:firstLine="708"/>
        <w:outlineLvl w:val="1"/>
        <w:rPr>
          <w:rFonts w:ascii="Cambria" w:eastAsia="Times New Roman" w:hAnsi="Cambria"/>
          <w:color w:val="00B0F0"/>
          <w:sz w:val="24"/>
          <w:szCs w:val="24"/>
        </w:rPr>
      </w:pPr>
      <w:bookmarkStart w:id="10" w:name="_Toc127395050"/>
      <w:bookmarkStart w:id="11" w:name="_Toc181168410"/>
      <w:r w:rsidRPr="00BE03BE">
        <w:rPr>
          <w:rFonts w:ascii="Cambria" w:eastAsia="Times New Roman" w:hAnsi="Cambria"/>
          <w:color w:val="00B0F0"/>
          <w:sz w:val="24"/>
          <w:szCs w:val="24"/>
        </w:rPr>
        <w:t>4.2</w:t>
      </w:r>
      <w:r w:rsidRPr="00BE03BE">
        <w:rPr>
          <w:rFonts w:ascii="Cambria" w:eastAsia="Times New Roman" w:hAnsi="Cambria"/>
          <w:color w:val="00B0F0"/>
          <w:sz w:val="24"/>
          <w:szCs w:val="24"/>
        </w:rPr>
        <w:tab/>
        <w:t>Trekk til eksamen</w:t>
      </w:r>
      <w:bookmarkEnd w:id="10"/>
      <w:bookmarkEnd w:id="11"/>
    </w:p>
    <w:p w14:paraId="3CE3DB39" w14:textId="77777777" w:rsidR="00075C87" w:rsidRPr="005A350F" w:rsidRDefault="00075C87" w:rsidP="00075C87">
      <w:pPr>
        <w:rPr>
          <w:rFonts w:cs="Verdana"/>
        </w:rPr>
      </w:pPr>
      <w:r w:rsidRPr="005A350F">
        <w:rPr>
          <w:rFonts w:cs="Verdana"/>
        </w:rPr>
        <w:t>Kommunen kan delegere eksamenstrekket til rektor. Alle fag som har eksamen som vurderingsform, skal over tid trekkes ut. Trekket skal være tilfeldig, men skolen skal samtidig se til at eksamenstrekket blir fordelt på alle fagene over tid. Kommunen skal se til at fordelingen på fag over tid blir gjort på skolene. Ved friskolene er det skolens styre som har skoleeieransvaret.</w:t>
      </w:r>
    </w:p>
    <w:p w14:paraId="0C5DE6E3" w14:textId="77777777" w:rsidR="00075C87" w:rsidRDefault="00075C87" w:rsidP="00075C87">
      <w:pPr>
        <w:rPr>
          <w:rFonts w:cs="Verdana"/>
        </w:rPr>
      </w:pPr>
      <w:r w:rsidRPr="005A350F">
        <w:rPr>
          <w:rFonts w:cs="Verdana"/>
        </w:rPr>
        <w:t>Et eksamensparti</w:t>
      </w:r>
      <w:r>
        <w:rPr>
          <w:rFonts w:cs="Verdana"/>
        </w:rPr>
        <w:t xml:space="preserve"> ved muntlig eksamen</w:t>
      </w:r>
      <w:r w:rsidRPr="005A350F">
        <w:rPr>
          <w:rFonts w:cs="Verdana"/>
        </w:rPr>
        <w:t xml:space="preserve"> skal bestå av ca. ti elever</w:t>
      </w:r>
      <w:r w:rsidRPr="00265423">
        <w:rPr>
          <w:rFonts w:cs="Verdana"/>
        </w:rPr>
        <w:t>. Et eksamensparti ved muntlig-praktisk eksamen bør ikke overstige sju elever. Antallet kan avvikes når det</w:t>
      </w:r>
      <w:r w:rsidRPr="005A350F">
        <w:rPr>
          <w:rFonts w:cs="Verdana"/>
        </w:rPr>
        <w:t xml:space="preserve"> ikke finnes andre muligheter. Et eksamensparti kan ikke deles mellom ulike fag.</w:t>
      </w:r>
    </w:p>
    <w:p w14:paraId="096F4964" w14:textId="77777777" w:rsidR="00075C87" w:rsidRPr="009E2747" w:rsidRDefault="00075C87" w:rsidP="00075C87">
      <w:pPr>
        <w:keepNext/>
        <w:spacing w:before="240" w:after="60"/>
        <w:ind w:firstLine="708"/>
        <w:outlineLvl w:val="1"/>
        <w:rPr>
          <w:rFonts w:ascii="Cambria" w:eastAsia="Times New Roman" w:hAnsi="Cambria"/>
          <w:color w:val="00B0F0"/>
          <w:sz w:val="24"/>
          <w:szCs w:val="24"/>
        </w:rPr>
      </w:pPr>
      <w:bookmarkStart w:id="12" w:name="_Toc127395051"/>
      <w:bookmarkStart w:id="13" w:name="_Toc181168411"/>
      <w:r w:rsidRPr="009E2747">
        <w:rPr>
          <w:rFonts w:ascii="Cambria" w:eastAsia="Times New Roman" w:hAnsi="Cambria"/>
          <w:color w:val="00B0F0"/>
          <w:sz w:val="24"/>
          <w:szCs w:val="24"/>
        </w:rPr>
        <w:t>4.3</w:t>
      </w:r>
      <w:r w:rsidRPr="009E2747">
        <w:rPr>
          <w:rFonts w:ascii="Cambria" w:eastAsia="Times New Roman" w:hAnsi="Cambria"/>
          <w:color w:val="00B0F0"/>
          <w:sz w:val="24"/>
          <w:szCs w:val="24"/>
        </w:rPr>
        <w:tab/>
        <w:t>Sensor</w:t>
      </w:r>
      <w:r>
        <w:rPr>
          <w:rFonts w:ascii="Cambria" w:eastAsia="Times New Roman" w:hAnsi="Cambria"/>
          <w:color w:val="00B0F0"/>
          <w:sz w:val="24"/>
          <w:szCs w:val="24"/>
        </w:rPr>
        <w:t>e</w:t>
      </w:r>
      <w:r w:rsidRPr="009E2747">
        <w:rPr>
          <w:rFonts w:ascii="Cambria" w:eastAsia="Times New Roman" w:hAnsi="Cambria"/>
          <w:color w:val="00B0F0"/>
          <w:sz w:val="24"/>
          <w:szCs w:val="24"/>
        </w:rPr>
        <w:t>r</w:t>
      </w:r>
      <w:bookmarkEnd w:id="12"/>
      <w:bookmarkEnd w:id="13"/>
    </w:p>
    <w:p w14:paraId="0D5F3A47" w14:textId="77777777" w:rsidR="00075C87" w:rsidRPr="005A350F" w:rsidRDefault="00075C87" w:rsidP="00075C87">
      <w:pPr>
        <w:rPr>
          <w:rFonts w:cs="Verdana"/>
        </w:rPr>
      </w:pPr>
      <w:r w:rsidRPr="005A350F">
        <w:rPr>
          <w:rFonts w:cs="Verdana"/>
        </w:rPr>
        <w:t xml:space="preserve">Det skal alltid være to sensorer. En av sensorene skal være ekstern. Den andre sensoren er som oftest faglæreren til eleven, men trenger ikke å være det. </w:t>
      </w:r>
      <w:r>
        <w:rPr>
          <w:rFonts w:cs="Verdana"/>
        </w:rPr>
        <w:t>I retningslinjene blir disse kalt henholdsvis faglærer og ekstern sensor.</w:t>
      </w:r>
    </w:p>
    <w:p w14:paraId="194B6B12" w14:textId="77777777" w:rsidR="00075C87" w:rsidRDefault="00075C87" w:rsidP="00075C87">
      <w:pPr>
        <w:rPr>
          <w:rFonts w:cs="Verdana"/>
        </w:rPr>
      </w:pPr>
      <w:r>
        <w:rPr>
          <w:rFonts w:cs="Verdana"/>
        </w:rPr>
        <w:t>Den eksterne s</w:t>
      </w:r>
      <w:r w:rsidRPr="005A350F">
        <w:rPr>
          <w:rFonts w:cs="Verdana"/>
        </w:rPr>
        <w:t>ensor</w:t>
      </w:r>
      <w:r>
        <w:rPr>
          <w:rFonts w:cs="Verdana"/>
        </w:rPr>
        <w:t>en</w:t>
      </w:r>
      <w:r w:rsidRPr="005A350F">
        <w:rPr>
          <w:rFonts w:cs="Verdana"/>
        </w:rPr>
        <w:t xml:space="preserve"> må </w:t>
      </w:r>
      <w:r w:rsidRPr="00265423">
        <w:rPr>
          <w:rFonts w:cs="Verdana"/>
        </w:rPr>
        <w:t>undervise eller ha undervist i faget, og må ha</w:t>
      </w:r>
      <w:r w:rsidRPr="005A350F">
        <w:rPr>
          <w:rFonts w:cs="Verdana"/>
        </w:rPr>
        <w:t xml:space="preserve"> god kjennskap til læreplanen for faget.</w:t>
      </w:r>
    </w:p>
    <w:p w14:paraId="7D574AA2" w14:textId="77777777" w:rsidR="00075C87" w:rsidRPr="009E2747" w:rsidRDefault="00075C87" w:rsidP="00075C87">
      <w:pPr>
        <w:keepNext/>
        <w:spacing w:before="240" w:after="60"/>
        <w:ind w:firstLine="708"/>
        <w:outlineLvl w:val="1"/>
        <w:rPr>
          <w:rFonts w:ascii="Cambria" w:eastAsia="Times New Roman" w:hAnsi="Cambria"/>
          <w:color w:val="00B0F0"/>
          <w:sz w:val="24"/>
          <w:szCs w:val="24"/>
        </w:rPr>
      </w:pPr>
      <w:bookmarkStart w:id="14" w:name="_Toc127395052"/>
      <w:bookmarkStart w:id="15" w:name="_Toc181168412"/>
      <w:r w:rsidRPr="009E2747">
        <w:rPr>
          <w:rFonts w:ascii="Cambria" w:eastAsia="Times New Roman" w:hAnsi="Cambria"/>
          <w:color w:val="00B0F0"/>
          <w:sz w:val="24"/>
          <w:szCs w:val="24"/>
        </w:rPr>
        <w:t>4.4</w:t>
      </w:r>
      <w:r w:rsidRPr="009E2747">
        <w:rPr>
          <w:rFonts w:ascii="Cambria" w:eastAsia="Times New Roman" w:hAnsi="Cambria"/>
          <w:color w:val="00B0F0"/>
          <w:sz w:val="24"/>
          <w:szCs w:val="24"/>
        </w:rPr>
        <w:tab/>
        <w:t>Faglær</w:t>
      </w:r>
      <w:r>
        <w:rPr>
          <w:rFonts w:ascii="Cambria" w:eastAsia="Times New Roman" w:hAnsi="Cambria"/>
          <w:color w:val="00B0F0"/>
          <w:sz w:val="24"/>
          <w:szCs w:val="24"/>
        </w:rPr>
        <w:t>e</w:t>
      </w:r>
      <w:r w:rsidRPr="009E2747">
        <w:rPr>
          <w:rFonts w:ascii="Cambria" w:eastAsia="Times New Roman" w:hAnsi="Cambria"/>
          <w:color w:val="00B0F0"/>
          <w:sz w:val="24"/>
          <w:szCs w:val="24"/>
        </w:rPr>
        <w:t>r eller ekstern sensor er s</w:t>
      </w:r>
      <w:bookmarkEnd w:id="14"/>
      <w:r>
        <w:rPr>
          <w:rFonts w:ascii="Cambria" w:eastAsia="Times New Roman" w:hAnsi="Cambria"/>
          <w:color w:val="00B0F0"/>
          <w:sz w:val="24"/>
          <w:szCs w:val="24"/>
        </w:rPr>
        <w:t>yk</w:t>
      </w:r>
      <w:bookmarkEnd w:id="15"/>
    </w:p>
    <w:p w14:paraId="18D7126E" w14:textId="77777777" w:rsidR="00075C87" w:rsidRPr="009E2747" w:rsidRDefault="00075C87" w:rsidP="00075C87">
      <w:pPr>
        <w:rPr>
          <w:rFonts w:cs="Verdana"/>
        </w:rPr>
      </w:pPr>
      <w:r w:rsidRPr="009E2747">
        <w:rPr>
          <w:rFonts w:cs="Verdana"/>
        </w:rPr>
        <w:t xml:space="preserve">Dersom ekstern sensor blir syk like før eksamensdagen eller på eksamensdagen, må ekstern sensor straks gi beskjed til rektor på eksamensskolen. Rektor tar kontakt med eksamensansvarlig i Jærnettverket.  </w:t>
      </w:r>
    </w:p>
    <w:p w14:paraId="0DEAB6E4" w14:textId="77777777" w:rsidR="00075C87" w:rsidRPr="009E2747" w:rsidRDefault="00075C87" w:rsidP="00075C87">
      <w:pPr>
        <w:rPr>
          <w:rFonts w:cs="Verdana"/>
        </w:rPr>
      </w:pPr>
      <w:r w:rsidRPr="009E2747">
        <w:rPr>
          <w:rFonts w:cs="Verdana"/>
        </w:rPr>
        <w:t xml:space="preserve">Dersom faglærer blir syk like før eksamensdagen eller på eksamensdagen, forsøker rektor først å finne en erstatning på egen skole. Dersom det ikke er mulig, skal rektor kontakte eksamensansvarlig i kommunen, som kan være behjelpelig med å skaffe en faglærer fra en annen skole i kommunen. Vær oppmerksom på at syk faglærer ikke automatisk fører til at eksamen blir avlyst. Dersom faglærer er syk og en annen faglærer må påta seg oppgaven, er det en forutsetning at læreren har undervist i faget ut fra gjeldende læreplanverk. </w:t>
      </w:r>
    </w:p>
    <w:p w14:paraId="007713C3" w14:textId="77777777" w:rsidR="00075C87" w:rsidRDefault="00075C87" w:rsidP="00075C87">
      <w:pPr>
        <w:rPr>
          <w:rFonts w:cs="Verdana"/>
        </w:rPr>
      </w:pPr>
      <w:r w:rsidRPr="009E2747">
        <w:rPr>
          <w:rFonts w:cs="Verdana"/>
        </w:rPr>
        <w:t xml:space="preserve">Dersom ekstern sensor blir syk tidligere enn to dager før eksamensdagen, og det er utsikt for at sykdommen kan forhindre eksamensgjennomføringen, må ekstern sensor så raskt som mulig gi beskjed til rektor på eksamensskolen. Rektor på eksamensskolen tar så raskt som mulig kontakt med eksamensansvarlig i egen kommune, som videreformidler informasjonen til koordinatoren i Jærnettverket. Rektor ved privat skole tar direkte kontakt med koordinatoren i Jærnettverket.  </w:t>
      </w:r>
    </w:p>
    <w:p w14:paraId="733DC587" w14:textId="77777777" w:rsidR="00075C87" w:rsidRPr="00BE03BE" w:rsidRDefault="00075C87" w:rsidP="00075C87">
      <w:pPr>
        <w:keepNext/>
        <w:spacing w:before="240" w:after="60"/>
        <w:ind w:firstLine="708"/>
        <w:outlineLvl w:val="1"/>
        <w:rPr>
          <w:rFonts w:ascii="Cambria" w:eastAsia="Times New Roman" w:hAnsi="Cambria"/>
          <w:color w:val="00B0F0"/>
          <w:sz w:val="24"/>
          <w:szCs w:val="24"/>
        </w:rPr>
      </w:pPr>
      <w:bookmarkStart w:id="16" w:name="_Toc127395053"/>
      <w:bookmarkStart w:id="17" w:name="_Toc181168413"/>
      <w:r w:rsidRPr="00BE03BE">
        <w:rPr>
          <w:rFonts w:ascii="Cambria" w:eastAsia="Times New Roman" w:hAnsi="Cambria"/>
          <w:color w:val="00B0F0"/>
          <w:sz w:val="24"/>
          <w:szCs w:val="24"/>
        </w:rPr>
        <w:t>4.5</w:t>
      </w:r>
      <w:r w:rsidRPr="00BE03BE">
        <w:rPr>
          <w:rFonts w:ascii="Cambria" w:eastAsia="Times New Roman" w:hAnsi="Cambria"/>
          <w:color w:val="00B0F0"/>
          <w:sz w:val="24"/>
          <w:szCs w:val="24"/>
        </w:rPr>
        <w:tab/>
        <w:t>Informasjon til faglærer og ekstern sensor</w:t>
      </w:r>
      <w:bookmarkEnd w:id="16"/>
      <w:bookmarkEnd w:id="17"/>
    </w:p>
    <w:p w14:paraId="23CFB3E6" w14:textId="77777777" w:rsidR="00075C87" w:rsidRDefault="00075C87" w:rsidP="00075C87">
      <w:pPr>
        <w:rPr>
          <w:rFonts w:cs="Verdana"/>
        </w:rPr>
      </w:pPr>
      <w:r>
        <w:rPr>
          <w:rFonts w:cs="Verdana"/>
        </w:rPr>
        <w:t xml:space="preserve">Faglærer og ekstern sensor får melding om </w:t>
      </w:r>
      <w:r w:rsidRPr="00265423">
        <w:rPr>
          <w:rFonts w:cs="Verdana"/>
        </w:rPr>
        <w:t>trekkfag ti virkedager før eksame</w:t>
      </w:r>
      <w:r>
        <w:rPr>
          <w:rFonts w:cs="Verdana"/>
        </w:rPr>
        <w:t xml:space="preserve">nsdagen. Meldingen er taushetsbelagt. I perioden fram til eksamen gjør faglærer og ekstern sensor nødvendige avklaringer og forberedelser. Faglærer har hovedansvaret for å ta kontakt, som bør etableres så raskt som mulig. </w:t>
      </w:r>
    </w:p>
    <w:p w14:paraId="72353420" w14:textId="77777777" w:rsidR="00075C87" w:rsidRDefault="00075C87" w:rsidP="00075C87">
      <w:pPr>
        <w:rPr>
          <w:rFonts w:cs="Verdana"/>
        </w:rPr>
      </w:pPr>
      <w:r>
        <w:rPr>
          <w:rFonts w:cs="Verdana"/>
        </w:rPr>
        <w:t>Informasjon om hvilke elever som skal ha eksamen i hvilket fag, får faglærer vite samtidig med elevene. Rektor bør ha satt sammen eksamenspartiene i god tid før informasjonen blir gitt.</w:t>
      </w:r>
    </w:p>
    <w:p w14:paraId="7E1DAAF4" w14:textId="77777777" w:rsidR="00075C87" w:rsidRPr="009E2747" w:rsidRDefault="00075C87" w:rsidP="00075C87">
      <w:pPr>
        <w:keepNext/>
        <w:spacing w:before="240" w:after="60"/>
        <w:ind w:firstLine="708"/>
        <w:outlineLvl w:val="1"/>
        <w:rPr>
          <w:rFonts w:ascii="Cambria" w:eastAsia="Times New Roman" w:hAnsi="Cambria"/>
          <w:color w:val="00B0F0"/>
          <w:sz w:val="24"/>
          <w:szCs w:val="24"/>
        </w:rPr>
      </w:pPr>
      <w:bookmarkStart w:id="18" w:name="_Toc127395054"/>
      <w:bookmarkStart w:id="19" w:name="_Toc181168414"/>
      <w:r w:rsidRPr="009E2747">
        <w:rPr>
          <w:rFonts w:ascii="Cambria" w:eastAsia="Times New Roman" w:hAnsi="Cambria"/>
          <w:color w:val="00B0F0"/>
          <w:sz w:val="24"/>
          <w:szCs w:val="24"/>
        </w:rPr>
        <w:t>4.6</w:t>
      </w:r>
      <w:r w:rsidRPr="009E2747">
        <w:rPr>
          <w:rFonts w:ascii="Cambria" w:eastAsia="Times New Roman" w:hAnsi="Cambria"/>
          <w:color w:val="00B0F0"/>
          <w:sz w:val="24"/>
          <w:szCs w:val="24"/>
        </w:rPr>
        <w:tab/>
        <w:t>Fagrapporten</w:t>
      </w:r>
      <w:bookmarkEnd w:id="18"/>
      <w:bookmarkEnd w:id="19"/>
    </w:p>
    <w:p w14:paraId="5334523E" w14:textId="77777777" w:rsidR="00075C87" w:rsidRDefault="00075C87" w:rsidP="00075C87">
      <w:pPr>
        <w:rPr>
          <w:rFonts w:cs="Verdana"/>
        </w:rPr>
      </w:pPr>
      <w:r w:rsidRPr="005170C3">
        <w:rPr>
          <w:rFonts w:cs="Verdana"/>
        </w:rPr>
        <w:t xml:space="preserve">Faglærer </w:t>
      </w:r>
      <w:r>
        <w:rPr>
          <w:rFonts w:cs="Verdana"/>
        </w:rPr>
        <w:t xml:space="preserve">har ansvar for å utarbeide en </w:t>
      </w:r>
      <w:r w:rsidRPr="009E2747">
        <w:rPr>
          <w:rFonts w:cs="Verdana"/>
        </w:rPr>
        <w:t xml:space="preserve">fagrapport som dekker de tre årene på ungdomstrinnet, helst </w:t>
      </w:r>
      <w:r>
        <w:rPr>
          <w:rFonts w:cs="Verdana"/>
        </w:rPr>
        <w:t>i samarbeid med elevene. Innholdet i fagrapporten må vise bredde i form av å dekke de samlede kompetansemålene i faget, og skal ses i lys av teksten om faget i læreplanen. Fagrapporten skal være i samsvar med opplæringen elevene har fått, og skal ta for seg hvilke faglige tema/områder elevene har jobbet med, hvordan elevene har jobbet med faget</w:t>
      </w:r>
      <w:r w:rsidRPr="007A6F51">
        <w:rPr>
          <w:rFonts w:cs="Verdana"/>
        </w:rPr>
        <w:t>, og hvilke kjennetegn på måloppnåelse faglæreren har lagt til grunn. Dette</w:t>
      </w:r>
      <w:r>
        <w:rPr>
          <w:rFonts w:cs="Verdana"/>
        </w:rPr>
        <w:t xml:space="preserve"> må ses i lys av kompetansemålene og teksten om faget i læreplanen. I tillegg må fagrapporten gi informasjon om hvilke kilder og læremidler elevene har jobbet med.</w:t>
      </w:r>
    </w:p>
    <w:p w14:paraId="1943FB41" w14:textId="77777777" w:rsidR="00075C87" w:rsidRDefault="00075C87" w:rsidP="00075C87">
      <w:pPr>
        <w:rPr>
          <w:rFonts w:cs="Verdana"/>
        </w:rPr>
      </w:pPr>
      <w:r>
        <w:rPr>
          <w:rFonts w:cs="Verdana"/>
        </w:rPr>
        <w:t>Skolene i Jærnettverket skal bruke felles mal for fagrapport, hvor det er lagt opp til at rektor på den enkelte skole avgjør om skolen skal bruke alternativ A eller B. På den måten sikrer vi at fagrapportens hensikter blir oppfylt:</w:t>
      </w:r>
    </w:p>
    <w:p w14:paraId="600AA136" w14:textId="77777777" w:rsidR="00075C87" w:rsidRDefault="00075C87" w:rsidP="00075C87">
      <w:pPr>
        <w:numPr>
          <w:ilvl w:val="0"/>
          <w:numId w:val="2"/>
        </w:numPr>
        <w:rPr>
          <w:rFonts w:cs="Verdana"/>
        </w:rPr>
      </w:pPr>
      <w:r>
        <w:rPr>
          <w:rFonts w:cs="Verdana"/>
        </w:rPr>
        <w:t>gi elevene en god oversikt over fagområder som kan være aktuelle til eksamen.</w:t>
      </w:r>
    </w:p>
    <w:p w14:paraId="12D78217" w14:textId="77777777" w:rsidR="00075C87" w:rsidRDefault="00075C87" w:rsidP="00075C87">
      <w:pPr>
        <w:numPr>
          <w:ilvl w:val="0"/>
          <w:numId w:val="2"/>
        </w:numPr>
        <w:rPr>
          <w:rFonts w:cs="Verdana"/>
        </w:rPr>
      </w:pPr>
      <w:r>
        <w:rPr>
          <w:rFonts w:cs="Verdana"/>
        </w:rPr>
        <w:t>hjelpe ekstern sensor til å finne og å vurdere elevens kompetanse.</w:t>
      </w:r>
    </w:p>
    <w:p w14:paraId="70A66E4A" w14:textId="77777777" w:rsidR="00075C87" w:rsidRDefault="00075C87" w:rsidP="00075C87">
      <w:pPr>
        <w:numPr>
          <w:ilvl w:val="0"/>
          <w:numId w:val="2"/>
        </w:numPr>
        <w:rPr>
          <w:rFonts w:cs="Verdana"/>
        </w:rPr>
      </w:pPr>
      <w:r>
        <w:rPr>
          <w:rFonts w:cs="Verdana"/>
        </w:rPr>
        <w:t>dokumentere at elevene har fått en opplæring som er i tråd med læreplanens krav.</w:t>
      </w:r>
    </w:p>
    <w:p w14:paraId="3BE20717" w14:textId="77777777" w:rsidR="00075C87" w:rsidRDefault="00075C87" w:rsidP="00075C87">
      <w:pPr>
        <w:jc w:val="both"/>
        <w:rPr>
          <w:rFonts w:cs="Verdana"/>
        </w:rPr>
      </w:pPr>
      <w:r>
        <w:rPr>
          <w:rFonts w:cs="Verdana"/>
        </w:rPr>
        <w:t xml:space="preserve">Fagrapporten skal leveres til rektor i april, jf. </w:t>
      </w:r>
      <w:proofErr w:type="spellStart"/>
      <w:r>
        <w:rPr>
          <w:rFonts w:cs="Verdana"/>
        </w:rPr>
        <w:t>årshjulet</w:t>
      </w:r>
      <w:proofErr w:type="spellEnd"/>
      <w:r>
        <w:rPr>
          <w:rFonts w:cs="Verdana"/>
        </w:rPr>
        <w:t xml:space="preserve">. Rektor, som har det overordnede ansvaret for at opplæringen og vurderingspraksisen er i tråd med lov og forskrifter, har ansvar for å følge opp i tilfelle en fagrapport ikke samsvarer med forventet nivå. </w:t>
      </w:r>
    </w:p>
    <w:p w14:paraId="6936E115" w14:textId="77777777" w:rsidR="00075C87" w:rsidRPr="00520EA9" w:rsidRDefault="00075C87" w:rsidP="00075C87">
      <w:pPr>
        <w:jc w:val="both"/>
        <w:rPr>
          <w:rFonts w:cs="Verdana"/>
          <w:strike/>
          <w:color w:val="FF0000"/>
        </w:rPr>
      </w:pPr>
      <w:r w:rsidRPr="00265423">
        <w:rPr>
          <w:rFonts w:cs="Verdana"/>
        </w:rPr>
        <w:t xml:space="preserve">Ekstern sensor må få oversendt fagrapporten så raskt som mulig etter at ekstern sensor og faglærer har opprettet </w:t>
      </w:r>
      <w:r w:rsidRPr="00C15626">
        <w:rPr>
          <w:rFonts w:cs="Verdana"/>
        </w:rPr>
        <w:t>kontakt. Dersom ekstern sensor mener at fagrapporten er for snever, må ekstern sensor melde fra om dette i den digitale evalueringen som skal utfylles etter gjennomført eksaminering. Jærnettverket gir informasjonen til den aktuelle skolen, slik at faglærer og rektor kan vurdere om innspillene skal danne grunnlag for endret praksis i kommende skoleår.</w:t>
      </w:r>
      <w:r w:rsidRPr="00C15626">
        <w:rPr>
          <w:rFonts w:cs="Verdana"/>
          <w:strike/>
        </w:rPr>
        <w:t xml:space="preserve"> </w:t>
      </w:r>
    </w:p>
    <w:p w14:paraId="7965D9C3" w14:textId="77777777" w:rsidR="00075C87" w:rsidRPr="00EA42D4" w:rsidRDefault="00075C87" w:rsidP="00075C87">
      <w:pPr>
        <w:rPr>
          <w:rFonts w:cs="Calibri"/>
        </w:rPr>
      </w:pPr>
      <w:r w:rsidRPr="00EA42D4">
        <w:rPr>
          <w:rFonts w:cs="Calibri"/>
        </w:rPr>
        <w:t>I e</w:t>
      </w:r>
      <w:r>
        <w:rPr>
          <w:rFonts w:cs="Calibri"/>
        </w:rPr>
        <w:t>n situasjon hv</w:t>
      </w:r>
      <w:r w:rsidRPr="00EA42D4">
        <w:rPr>
          <w:rFonts w:cs="Calibri"/>
        </w:rPr>
        <w:t>or ekstern sensor</w:t>
      </w:r>
      <w:r>
        <w:rPr>
          <w:rFonts w:cs="Calibri"/>
        </w:rPr>
        <w:t xml:space="preserve"> se</w:t>
      </w:r>
      <w:r w:rsidRPr="00EA42D4">
        <w:rPr>
          <w:rFonts w:cs="Calibri"/>
        </w:rPr>
        <w:t xml:space="preserve">lv </w:t>
      </w:r>
      <w:r>
        <w:rPr>
          <w:rFonts w:cs="Calibri"/>
        </w:rPr>
        <w:t>bruker</w:t>
      </w:r>
      <w:r w:rsidRPr="00EA42D4">
        <w:rPr>
          <w:rFonts w:cs="Calibri"/>
        </w:rPr>
        <w:t xml:space="preserve"> alternativ A for </w:t>
      </w:r>
      <w:r>
        <w:rPr>
          <w:rFonts w:cs="Calibri"/>
        </w:rPr>
        <w:t>sine eleve</w:t>
      </w:r>
      <w:r w:rsidRPr="00EA42D4">
        <w:rPr>
          <w:rFonts w:cs="Calibri"/>
        </w:rPr>
        <w:t>r, er det f</w:t>
      </w:r>
      <w:r>
        <w:rPr>
          <w:rFonts w:cs="Calibri"/>
        </w:rPr>
        <w:t>orventet</w:t>
      </w:r>
      <w:r w:rsidRPr="00EA42D4">
        <w:rPr>
          <w:rFonts w:cs="Calibri"/>
        </w:rPr>
        <w:t xml:space="preserve"> at ekstern sensor kan tilpasse seg til en eksamens</w:t>
      </w:r>
      <w:r>
        <w:rPr>
          <w:rFonts w:cs="Calibri"/>
        </w:rPr>
        <w:t>skole som bruker</w:t>
      </w:r>
      <w:r w:rsidRPr="00EA42D4">
        <w:rPr>
          <w:rFonts w:cs="Calibri"/>
        </w:rPr>
        <w:t xml:space="preserve"> alternativ B. Og omvendt.</w:t>
      </w:r>
    </w:p>
    <w:p w14:paraId="536006B3" w14:textId="77777777" w:rsidR="00075C87" w:rsidRDefault="00075C87" w:rsidP="00075C87">
      <w:pPr>
        <w:rPr>
          <w:rFonts w:cs="Verdana"/>
        </w:rPr>
      </w:pPr>
      <w:r w:rsidRPr="00C0503F">
        <w:rPr>
          <w:rFonts w:cs="Verdana"/>
        </w:rPr>
        <w:t>Like etter at elevene har fått informasjon om trekkfag, skal elevene få utlevert fagrapporten som er tilknyttet faget som elevene skal ha eksamen i. For at elevene skal få et eierskap til fagrapporten, er det viktig at det blir skrevet på en slik måte at den er forståelig for elevene.</w:t>
      </w:r>
    </w:p>
    <w:p w14:paraId="25EDDA6B" w14:textId="77777777" w:rsidR="00075C87" w:rsidRPr="00BE03BE" w:rsidRDefault="00075C87" w:rsidP="00075C87">
      <w:pPr>
        <w:keepNext/>
        <w:spacing w:before="240" w:after="60"/>
        <w:ind w:left="708"/>
        <w:outlineLvl w:val="1"/>
        <w:rPr>
          <w:rFonts w:ascii="Cambria" w:eastAsia="Times New Roman" w:hAnsi="Cambria"/>
          <w:color w:val="00B0F0"/>
          <w:sz w:val="24"/>
          <w:szCs w:val="24"/>
        </w:rPr>
      </w:pPr>
      <w:bookmarkStart w:id="20" w:name="_Toc127395055"/>
      <w:bookmarkStart w:id="21" w:name="_Toc181168415"/>
      <w:r w:rsidRPr="00BE03BE">
        <w:rPr>
          <w:rFonts w:ascii="Cambria" w:eastAsia="Times New Roman" w:hAnsi="Cambria"/>
          <w:color w:val="00B0F0"/>
          <w:sz w:val="24"/>
          <w:szCs w:val="24"/>
        </w:rPr>
        <w:t>4.7</w:t>
      </w:r>
      <w:r w:rsidRPr="00BE03BE">
        <w:rPr>
          <w:rFonts w:ascii="Cambria" w:eastAsia="Times New Roman" w:hAnsi="Cambria"/>
          <w:color w:val="00B0F0"/>
          <w:sz w:val="24"/>
          <w:szCs w:val="24"/>
        </w:rPr>
        <w:tab/>
        <w:t>Eksamensoppga</w:t>
      </w:r>
      <w:bookmarkEnd w:id="20"/>
      <w:r w:rsidRPr="00BE03BE">
        <w:rPr>
          <w:rFonts w:ascii="Cambria" w:eastAsia="Times New Roman" w:hAnsi="Cambria"/>
          <w:color w:val="00B0F0"/>
          <w:sz w:val="24"/>
          <w:szCs w:val="24"/>
        </w:rPr>
        <w:t>ven</w:t>
      </w:r>
      <w:bookmarkEnd w:id="21"/>
    </w:p>
    <w:p w14:paraId="30E10919" w14:textId="77777777" w:rsidR="00075C87" w:rsidRPr="00D84FD0" w:rsidRDefault="00075C87" w:rsidP="00075C87">
      <w:pPr>
        <w:rPr>
          <w:rFonts w:cs="Verdana"/>
        </w:rPr>
      </w:pPr>
      <w:r w:rsidRPr="00D84FD0">
        <w:rPr>
          <w:rFonts w:cs="Verdana"/>
        </w:rPr>
        <w:t xml:space="preserve">I god tid før eksamen skal ekstern sensor få mulighet til å komme med innspill til eksamensoppgavene. Ved uenighet har ekstern sensor det siste ordet. Dersom det i diskusjonen mellom faglærer og ekstern sensor oppstår uenighet knyttet til regelverket, bør rektor på skolen som skal arrangere eksamen kobles inn.  </w:t>
      </w:r>
    </w:p>
    <w:p w14:paraId="4426CFD6" w14:textId="77777777" w:rsidR="00075C87" w:rsidRPr="00B13943" w:rsidRDefault="00075C87" w:rsidP="00075C87">
      <w:pPr>
        <w:rPr>
          <w:rFonts w:cs="Verdana"/>
        </w:rPr>
      </w:pPr>
      <w:r>
        <w:rPr>
          <w:rFonts w:cs="Verdana"/>
        </w:rPr>
        <w:t xml:space="preserve">Eksamensoppgavene skal utformes på en slik måte at elevene blir prøvd i en så stor del av fagets læreplan som mulig. En eksamensoppgave tar utgangspunkt i et tema eller en problemstilling. </w:t>
      </w:r>
      <w:r w:rsidRPr="00B13943">
        <w:rPr>
          <w:rFonts w:cs="Verdana"/>
        </w:rPr>
        <w:t xml:space="preserve">Eksamensoppgaven skal ha åpning for at eleven kan ta egne valg knyttet til vinkling og hvordan eksamen skal organiseres. </w:t>
      </w:r>
    </w:p>
    <w:p w14:paraId="200010B9" w14:textId="77777777" w:rsidR="00075C87" w:rsidRPr="00B13943" w:rsidRDefault="00075C87" w:rsidP="00075C87">
      <w:pPr>
        <w:rPr>
          <w:rFonts w:cs="Verdana"/>
        </w:rPr>
      </w:pPr>
      <w:r w:rsidRPr="00B13943">
        <w:rPr>
          <w:rFonts w:cs="Verdana"/>
        </w:rPr>
        <w:t xml:space="preserve">Muntlig-praktisk eksamen skal vise at det muntlige og praktiske er koblet sammen. Det må komme fram både i eksamensoppgaven og på eksamensdagen. At det muntlige og det praktiske skal ses i sammenheng, betyr at det ikke er meningen at det skal være et markert skille mellom disse. </w:t>
      </w:r>
    </w:p>
    <w:p w14:paraId="3D8E43BA" w14:textId="77777777" w:rsidR="00075C87" w:rsidRPr="00B13943" w:rsidRDefault="00075C87" w:rsidP="00075C87">
      <w:pPr>
        <w:rPr>
          <w:rFonts w:cs="Verdana"/>
        </w:rPr>
      </w:pPr>
      <w:r w:rsidRPr="00B13943">
        <w:rPr>
          <w:rFonts w:cs="Verdana"/>
        </w:rPr>
        <w:t xml:space="preserve">Ettersom det praktiske også må komme fram i eksamensoppgaven ved muntlig-praktisk eksamen, skal eleven gis mulighet til å forberede seg på praktiske sider ved faget. På den andre siden må eleven regne med å møte spørsmål og utfordringer av praktisk art på eksamensdagen som ikke har vært direkte knyttet til eksamensoppgaven.   </w:t>
      </w:r>
      <w:r w:rsidRPr="00B13943">
        <w:rPr>
          <w:rFonts w:cs="Verdana"/>
          <w:strike/>
        </w:rPr>
        <w:t xml:space="preserve">   </w:t>
      </w:r>
    </w:p>
    <w:p w14:paraId="15C90B18" w14:textId="77777777" w:rsidR="00075C87" w:rsidRPr="00B13943" w:rsidRDefault="00075C87" w:rsidP="00075C87">
      <w:pPr>
        <w:rPr>
          <w:rFonts w:cs="Verdana"/>
        </w:rPr>
      </w:pPr>
      <w:r w:rsidRPr="00B13943">
        <w:rPr>
          <w:rFonts w:cs="Verdana"/>
        </w:rPr>
        <w:t xml:space="preserve">Faglæreren kan legge ved eller vise til utvalgte kompetansemål i tilknytning til eksamensoppgaven. Dersom faglæreren gjør det, må det presiseres for elevene at eksamen ikke utelukkende er en samtale med faglærer og ekstern sensor om eksamensoppgaven. I mange tilfeller vil eksamensoppgaven være et utgangspunkt for en bredere faglig samtale som omfatter også andre deler av læreplanen enn de kompetansemålene som faglæreren eventuelt har gitt råd om at kan være aktuelle. Elevene skal være forberedt på å bli prøvd i deler av læreplanen som ligger utover begrensningen i eksamensoppgaven. Det henger sammen med prinsippet om at eleven skal ha mulighet til å vise kompetanse i en så stor del av faget som mulig. </w:t>
      </w:r>
    </w:p>
    <w:p w14:paraId="5CBB46FF" w14:textId="77777777" w:rsidR="00075C87" w:rsidRPr="00E6341F" w:rsidRDefault="00075C87" w:rsidP="00075C87">
      <w:pPr>
        <w:rPr>
          <w:rFonts w:cs="Verdana"/>
        </w:rPr>
      </w:pPr>
      <w:bookmarkStart w:id="22" w:name="_Hlk189824581"/>
      <w:r w:rsidRPr="00B13943">
        <w:rPr>
          <w:rFonts w:cs="Verdana"/>
        </w:rPr>
        <w:t xml:space="preserve">Det er viktig at eleven har et bevisst forhold til hvilke deler av læreplanen som vil være mest aktuelle. Dette følger av elevens egne valg knyttet til vinkling og organisering. Eleven kan likevel ikke utelukke muligheten for å bli vurdert opp mot alle </w:t>
      </w:r>
      <w:r w:rsidRPr="00E6341F">
        <w:rPr>
          <w:rFonts w:cs="Verdana"/>
        </w:rPr>
        <w:t xml:space="preserve">kompetansemålene i læreplanen. Dette følger av at kompetansemålene skal ses i sammenheng, ikke bli arbeidet med ett og ett, og at kompetansemålene skal ses i lys av teksten om faget i læreplanen.  </w:t>
      </w:r>
    </w:p>
    <w:p w14:paraId="179F9615" w14:textId="77777777" w:rsidR="00075C87" w:rsidRPr="00BE03BE" w:rsidRDefault="00075C87" w:rsidP="00075C87">
      <w:pPr>
        <w:keepNext/>
        <w:spacing w:before="240" w:after="60"/>
        <w:ind w:left="708"/>
        <w:outlineLvl w:val="1"/>
        <w:rPr>
          <w:rFonts w:ascii="Cambria" w:eastAsia="Times New Roman" w:hAnsi="Cambria"/>
          <w:color w:val="00B0F0"/>
          <w:sz w:val="24"/>
          <w:szCs w:val="24"/>
        </w:rPr>
      </w:pPr>
      <w:bookmarkStart w:id="23" w:name="_Toc181168416"/>
      <w:bookmarkEnd w:id="22"/>
      <w:r w:rsidRPr="00BE03BE">
        <w:rPr>
          <w:rFonts w:ascii="Cambria" w:eastAsia="Times New Roman" w:hAnsi="Cambria"/>
          <w:color w:val="00B0F0"/>
          <w:sz w:val="24"/>
          <w:szCs w:val="24"/>
        </w:rPr>
        <w:t>4.</w:t>
      </w:r>
      <w:r>
        <w:rPr>
          <w:rFonts w:ascii="Cambria" w:eastAsia="Times New Roman" w:hAnsi="Cambria"/>
          <w:color w:val="00B0F0"/>
          <w:sz w:val="24"/>
          <w:szCs w:val="24"/>
        </w:rPr>
        <w:t>8</w:t>
      </w:r>
      <w:r w:rsidRPr="00BE03BE">
        <w:rPr>
          <w:rFonts w:ascii="Cambria" w:eastAsia="Times New Roman" w:hAnsi="Cambria"/>
          <w:color w:val="00B0F0"/>
          <w:sz w:val="24"/>
          <w:szCs w:val="24"/>
        </w:rPr>
        <w:tab/>
      </w:r>
      <w:r>
        <w:rPr>
          <w:rFonts w:ascii="Cambria" w:eastAsia="Times New Roman" w:hAnsi="Cambria"/>
          <w:color w:val="00B0F0"/>
          <w:sz w:val="24"/>
          <w:szCs w:val="24"/>
        </w:rPr>
        <w:t>Forholdet mellom fagrapporten og eksamensoppgaven</w:t>
      </w:r>
      <w:bookmarkEnd w:id="23"/>
      <w:r>
        <w:rPr>
          <w:rFonts w:ascii="Cambria" w:eastAsia="Times New Roman" w:hAnsi="Cambria"/>
          <w:color w:val="00B0F0"/>
          <w:sz w:val="24"/>
          <w:szCs w:val="24"/>
        </w:rPr>
        <w:t xml:space="preserve"> </w:t>
      </w:r>
    </w:p>
    <w:p w14:paraId="604D5741" w14:textId="77777777" w:rsidR="00075C87" w:rsidRPr="009E2747" w:rsidRDefault="00075C87" w:rsidP="00075C87">
      <w:pPr>
        <w:rPr>
          <w:rFonts w:cs="Verdana"/>
        </w:rPr>
      </w:pPr>
      <w:r w:rsidRPr="009E2747">
        <w:rPr>
          <w:rFonts w:cs="Verdana"/>
        </w:rPr>
        <w:t xml:space="preserve">Fagrapporten, som er et arbeidsdokument for elev og lærer i det daglige, er en oversikt over elevens arbeid i faget gjennom skoleåret. Eksamen er en annen vurderingsform enn underveis- og standpunktvurderingene, selv om også denne tar utgangspunkt i fagets læreplan. Eksamensoppgavene kan ha likhetstrekk med oppgaver som er gitt ellers i skoleåret, men det er viktig at eksamensoppgavene er utformet slik at elevene opplever at de møter en ny oppgave ved eksamen. På den måten unngår vi at elever har øvd på eksakt den samme oppgaven som de har arbeidet med tidligere, og slik sikrer vi at elever i de fem kommunene i Jærnettverket stiller med et så likt utgangspunkt som mulig når de møter eksamensoppgavene.   </w:t>
      </w:r>
    </w:p>
    <w:p w14:paraId="1219383A" w14:textId="77777777" w:rsidR="00075C87" w:rsidRPr="009E2747" w:rsidRDefault="00075C87" w:rsidP="00075C87">
      <w:pPr>
        <w:rPr>
          <w:rFonts w:cs="Verdana"/>
        </w:rPr>
      </w:pPr>
      <w:r w:rsidRPr="009E2747">
        <w:rPr>
          <w:rFonts w:cs="Verdana"/>
        </w:rPr>
        <w:t xml:space="preserve">Siden fagrapporten gjenspeiler hva elevene har arbeidet med i løpet av tre år, skal den dekke læreplanen i sin helhet (kompetansemålene sett i sammenheng, og sett i lys av det som står om faget i læreplanen). I en situasjon hvor ekstern sensor opplever at fagrapporten i sitt utvalg og sine avgrensninger er for snever, skal ikke det føre med seg at faglærer og ekstern sensor under eksamen blir avgrenset i sin mulighet til å vurdere en elevs kompetanse i en så stor del av læreplanen som mulig. Det er med andre ord slik at en snever fagrapport i prinsippet ikke kan føre til at deler av faget ikke blir tatt opp i samtalen med eleven. </w:t>
      </w:r>
    </w:p>
    <w:p w14:paraId="6C8EB3DA" w14:textId="77777777" w:rsidR="00075C87" w:rsidRPr="00BE03BE" w:rsidRDefault="00075C87" w:rsidP="00075C87">
      <w:pPr>
        <w:keepNext/>
        <w:spacing w:before="240" w:after="60"/>
        <w:ind w:firstLine="708"/>
        <w:outlineLvl w:val="1"/>
        <w:rPr>
          <w:rFonts w:ascii="Cambria" w:eastAsia="Times New Roman" w:hAnsi="Cambria"/>
          <w:color w:val="00B0F0"/>
          <w:sz w:val="24"/>
          <w:szCs w:val="24"/>
        </w:rPr>
      </w:pPr>
      <w:bookmarkStart w:id="24" w:name="_Toc127395056"/>
      <w:bookmarkStart w:id="25" w:name="_Toc181168417"/>
      <w:r w:rsidRPr="00BE03BE">
        <w:rPr>
          <w:rFonts w:ascii="Cambria" w:eastAsia="Times New Roman" w:hAnsi="Cambria"/>
          <w:color w:val="00B0F0"/>
          <w:sz w:val="24"/>
          <w:szCs w:val="24"/>
        </w:rPr>
        <w:t>4.</w:t>
      </w:r>
      <w:r>
        <w:rPr>
          <w:rFonts w:ascii="Cambria" w:eastAsia="Times New Roman" w:hAnsi="Cambria"/>
          <w:color w:val="00B0F0"/>
          <w:sz w:val="24"/>
          <w:szCs w:val="24"/>
        </w:rPr>
        <w:t>9</w:t>
      </w:r>
      <w:r w:rsidRPr="00BE03BE">
        <w:rPr>
          <w:rFonts w:ascii="Cambria" w:eastAsia="Times New Roman" w:hAnsi="Cambria"/>
          <w:color w:val="00B0F0"/>
          <w:sz w:val="24"/>
          <w:szCs w:val="24"/>
        </w:rPr>
        <w:tab/>
        <w:t>Rammer for lokalt gitt eksamen</w:t>
      </w:r>
      <w:bookmarkEnd w:id="24"/>
      <w:bookmarkEnd w:id="25"/>
    </w:p>
    <w:p w14:paraId="3996A789" w14:textId="77777777" w:rsidR="00075C87" w:rsidRPr="00BE03BE" w:rsidRDefault="00075C87" w:rsidP="00075C87">
      <w:pPr>
        <w:keepNext/>
        <w:spacing w:before="120" w:after="120" w:line="240" w:lineRule="auto"/>
        <w:ind w:firstLine="708"/>
        <w:outlineLvl w:val="2"/>
        <w:rPr>
          <w:rFonts w:ascii="Times New Roman" w:eastAsia="Times New Roman" w:hAnsi="Times New Roman"/>
          <w:color w:val="00B0F0"/>
          <w:sz w:val="24"/>
          <w:szCs w:val="24"/>
          <w:lang w:eastAsia="nb-NO"/>
        </w:rPr>
      </w:pPr>
      <w:bookmarkStart w:id="26" w:name="_Toc127395057"/>
      <w:bookmarkStart w:id="27" w:name="_Toc181168418"/>
      <w:r w:rsidRPr="00BE03BE">
        <w:rPr>
          <w:rFonts w:ascii="Times New Roman" w:eastAsia="Times New Roman" w:hAnsi="Times New Roman"/>
          <w:color w:val="00B0F0"/>
          <w:sz w:val="24"/>
          <w:szCs w:val="24"/>
          <w:lang w:eastAsia="nb-NO"/>
        </w:rPr>
        <w:t>4.</w:t>
      </w:r>
      <w:r>
        <w:rPr>
          <w:rFonts w:ascii="Times New Roman" w:eastAsia="Times New Roman" w:hAnsi="Times New Roman"/>
          <w:color w:val="00B0F0"/>
          <w:sz w:val="24"/>
          <w:szCs w:val="24"/>
          <w:lang w:eastAsia="nb-NO"/>
        </w:rPr>
        <w:t>9</w:t>
      </w:r>
      <w:r w:rsidRPr="00BE03BE">
        <w:rPr>
          <w:rFonts w:ascii="Times New Roman" w:eastAsia="Times New Roman" w:hAnsi="Times New Roman"/>
          <w:color w:val="00B0F0"/>
          <w:sz w:val="24"/>
          <w:szCs w:val="24"/>
          <w:lang w:eastAsia="nb-NO"/>
        </w:rPr>
        <w:t>.1</w:t>
      </w:r>
      <w:r w:rsidRPr="00BE03BE">
        <w:rPr>
          <w:rFonts w:ascii="Times New Roman" w:eastAsia="Times New Roman" w:hAnsi="Times New Roman"/>
          <w:color w:val="00B0F0"/>
          <w:sz w:val="24"/>
          <w:szCs w:val="24"/>
          <w:lang w:eastAsia="nb-NO"/>
        </w:rPr>
        <w:tab/>
        <w:t>Ikke eksamen på mandag</w:t>
      </w:r>
      <w:bookmarkEnd w:id="26"/>
      <w:bookmarkEnd w:id="27"/>
      <w:r w:rsidRPr="00BE03BE">
        <w:rPr>
          <w:rFonts w:ascii="Times New Roman" w:eastAsia="Times New Roman" w:hAnsi="Times New Roman"/>
          <w:color w:val="00B0F0"/>
          <w:sz w:val="24"/>
          <w:szCs w:val="24"/>
          <w:lang w:eastAsia="nb-NO"/>
        </w:rPr>
        <w:t xml:space="preserve"> </w:t>
      </w:r>
    </w:p>
    <w:p w14:paraId="63A5F7A0" w14:textId="77777777" w:rsidR="00075C87" w:rsidRDefault="00075C87" w:rsidP="00075C87">
      <w:pPr>
        <w:rPr>
          <w:lang w:eastAsia="nb-NO"/>
        </w:rPr>
      </w:pPr>
      <w:r w:rsidRPr="00397054">
        <w:rPr>
          <w:lang w:eastAsia="nb-NO"/>
        </w:rPr>
        <w:t xml:space="preserve">Skolen kan ikke </w:t>
      </w:r>
      <w:r>
        <w:rPr>
          <w:lang w:eastAsia="nb-NO"/>
        </w:rPr>
        <w:t>gjennomføre lokalt gitt eksamen med forberedelsesdel på mandager, eller første dag etter offentlig helligdag eller høytidsdag.</w:t>
      </w:r>
    </w:p>
    <w:p w14:paraId="7119B28D" w14:textId="408E591F" w:rsidR="00075C87" w:rsidRPr="009E2747" w:rsidRDefault="00075C87" w:rsidP="00075C87">
      <w:pPr>
        <w:keepNext/>
        <w:spacing w:before="120" w:after="120" w:line="240" w:lineRule="auto"/>
        <w:ind w:firstLine="708"/>
        <w:outlineLvl w:val="2"/>
        <w:rPr>
          <w:rFonts w:ascii="Times New Roman" w:eastAsia="Times New Roman" w:hAnsi="Times New Roman"/>
          <w:color w:val="00B0F0"/>
          <w:sz w:val="24"/>
          <w:szCs w:val="24"/>
          <w:lang w:eastAsia="nb-NO"/>
        </w:rPr>
      </w:pPr>
      <w:bookmarkStart w:id="28" w:name="_Toc127395058"/>
      <w:bookmarkStart w:id="29" w:name="_Toc181168419"/>
      <w:r w:rsidRPr="009E2747">
        <w:rPr>
          <w:rFonts w:ascii="Times New Roman" w:eastAsia="Times New Roman" w:hAnsi="Times New Roman"/>
          <w:color w:val="00B0F0"/>
          <w:sz w:val="24"/>
          <w:szCs w:val="24"/>
          <w:lang w:eastAsia="nb-NO"/>
        </w:rPr>
        <w:t>4.</w:t>
      </w:r>
      <w:r>
        <w:rPr>
          <w:rFonts w:ascii="Times New Roman" w:eastAsia="Times New Roman" w:hAnsi="Times New Roman"/>
          <w:color w:val="00B0F0"/>
          <w:sz w:val="24"/>
          <w:szCs w:val="24"/>
          <w:lang w:eastAsia="nb-NO"/>
        </w:rPr>
        <w:t>9</w:t>
      </w:r>
      <w:r w:rsidRPr="009E2747">
        <w:rPr>
          <w:rFonts w:ascii="Times New Roman" w:eastAsia="Times New Roman" w:hAnsi="Times New Roman"/>
          <w:color w:val="00B0F0"/>
          <w:sz w:val="24"/>
          <w:szCs w:val="24"/>
          <w:lang w:eastAsia="nb-NO"/>
        </w:rPr>
        <w:t>.2</w:t>
      </w:r>
      <w:r w:rsidRPr="009E2747">
        <w:rPr>
          <w:rFonts w:ascii="Times New Roman" w:eastAsia="Times New Roman" w:hAnsi="Times New Roman"/>
          <w:color w:val="00B0F0"/>
          <w:sz w:val="24"/>
          <w:szCs w:val="24"/>
          <w:lang w:eastAsia="nb-NO"/>
        </w:rPr>
        <w:tab/>
        <w:t>48 timer før eksamen – informasjon om trekkfag</w:t>
      </w:r>
      <w:bookmarkEnd w:id="28"/>
      <w:bookmarkEnd w:id="29"/>
      <w:r w:rsidR="004E74F1">
        <w:rPr>
          <w:rFonts w:ascii="Times New Roman" w:eastAsia="Times New Roman" w:hAnsi="Times New Roman"/>
          <w:color w:val="00B0F0"/>
          <w:sz w:val="24"/>
          <w:szCs w:val="24"/>
          <w:lang w:eastAsia="nb-NO"/>
        </w:rPr>
        <w:t xml:space="preserve"> for alle fag</w:t>
      </w:r>
      <w:r w:rsidR="00E762C6">
        <w:rPr>
          <w:rFonts w:ascii="Times New Roman" w:eastAsia="Times New Roman" w:hAnsi="Times New Roman"/>
          <w:color w:val="00B0F0"/>
          <w:sz w:val="24"/>
          <w:szCs w:val="24"/>
          <w:lang w:eastAsia="nb-NO"/>
        </w:rPr>
        <w:t xml:space="preserve"> &amp; </w:t>
      </w:r>
      <w:r w:rsidR="004A526E">
        <w:rPr>
          <w:rFonts w:ascii="Times New Roman" w:eastAsia="Times New Roman" w:hAnsi="Times New Roman"/>
          <w:color w:val="00B0F0"/>
          <w:sz w:val="24"/>
          <w:szCs w:val="24"/>
          <w:lang w:eastAsia="nb-NO"/>
        </w:rPr>
        <w:t xml:space="preserve">trekk av </w:t>
      </w:r>
      <w:r w:rsidR="007D379F">
        <w:rPr>
          <w:rFonts w:ascii="Times New Roman" w:eastAsia="Times New Roman" w:hAnsi="Times New Roman"/>
          <w:color w:val="00B0F0"/>
          <w:sz w:val="24"/>
          <w:szCs w:val="24"/>
          <w:lang w:eastAsia="nb-NO"/>
        </w:rPr>
        <w:t xml:space="preserve">eksamensoppgave </w:t>
      </w:r>
      <w:r w:rsidR="0097181B">
        <w:rPr>
          <w:rFonts w:ascii="Times New Roman" w:eastAsia="Times New Roman" w:hAnsi="Times New Roman"/>
          <w:color w:val="00B0F0"/>
          <w:sz w:val="24"/>
          <w:szCs w:val="24"/>
          <w:lang w:eastAsia="nb-NO"/>
        </w:rPr>
        <w:t>for fag med muntlig-praktisk eksamen</w:t>
      </w:r>
    </w:p>
    <w:p w14:paraId="64EBAAE8" w14:textId="4DFDD533" w:rsidR="00E602FA" w:rsidRDefault="00075C87" w:rsidP="00075C87">
      <w:pPr>
        <w:rPr>
          <w:lang w:eastAsia="nb-NO"/>
        </w:rPr>
      </w:pPr>
      <w:r w:rsidRPr="00397054">
        <w:rPr>
          <w:lang w:eastAsia="nb-NO"/>
        </w:rPr>
        <w:t xml:space="preserve">Skolen skal </w:t>
      </w:r>
      <w:r>
        <w:rPr>
          <w:lang w:eastAsia="nb-NO"/>
        </w:rPr>
        <w:t xml:space="preserve">gi elevene melding om hvilket fag de er trukket ut i 48 timer før eksamen starter. Elevene og faglærerne skal </w:t>
      </w:r>
      <w:r w:rsidR="009C1580" w:rsidRPr="00234AAF">
        <w:rPr>
          <w:lang w:eastAsia="nb-NO"/>
        </w:rPr>
        <w:t>som hovedregel</w:t>
      </w:r>
      <w:r w:rsidR="009C1580" w:rsidRPr="00234AAF">
        <w:rPr>
          <w:rStyle w:val="Fotnotereferanse"/>
          <w:lang w:eastAsia="nb-NO"/>
        </w:rPr>
        <w:footnoteReference w:id="1"/>
      </w:r>
      <w:r w:rsidR="009C1580" w:rsidRPr="00234AAF">
        <w:rPr>
          <w:lang w:eastAsia="nb-NO"/>
        </w:rPr>
        <w:t xml:space="preserve"> </w:t>
      </w:r>
      <w:r>
        <w:rPr>
          <w:lang w:eastAsia="nb-NO"/>
        </w:rPr>
        <w:t xml:space="preserve">få informasjonen ca. kl. 09.00. Lørdag, helligdager eller høytidsdager teller ikke med. </w:t>
      </w:r>
      <w:r w:rsidR="00234AAF" w:rsidRPr="00234AAF">
        <w:rPr>
          <w:lang w:eastAsia="nb-NO"/>
        </w:rPr>
        <w:t xml:space="preserve">I år (eksamen 2026) vil vi prøve ut at elever som skal ha muntlig-praktisk eksamen skal få 48 timers forberedelsestid. Dette skal evalueres etter eksamen er gjennomført.  </w:t>
      </w:r>
    </w:p>
    <w:p w14:paraId="20336AB5" w14:textId="2FAB16AD" w:rsidR="00E602FA" w:rsidRDefault="00F768C9" w:rsidP="00075C87">
      <w:pPr>
        <w:rPr>
          <w:lang w:eastAsia="nb-NO"/>
        </w:rPr>
      </w:pPr>
      <w:r w:rsidRPr="00234AAF">
        <w:rPr>
          <w:lang w:eastAsia="nb-NO"/>
        </w:rPr>
        <w:t>Elever som skal ha muntlig-praktisk eksamen skal samtidig</w:t>
      </w:r>
      <w:r w:rsidR="00797751" w:rsidRPr="00234AAF">
        <w:rPr>
          <w:lang w:eastAsia="nb-NO"/>
        </w:rPr>
        <w:t xml:space="preserve"> trekke eksamensoppgaven sin. Det vil si 48 timer før eksamen starter. </w:t>
      </w:r>
      <w:r w:rsidR="00F81934" w:rsidRPr="00234AAF">
        <w:rPr>
          <w:lang w:eastAsia="nb-NO"/>
        </w:rPr>
        <w:t>Forberedelsedelen</w:t>
      </w:r>
      <w:r w:rsidR="00E00402" w:rsidRPr="00234AAF">
        <w:rPr>
          <w:lang w:eastAsia="nb-NO"/>
        </w:rPr>
        <w:t xml:space="preserve"> til elever med muntlig-praktisk eksamen starter umiddelbart etter </w:t>
      </w:r>
      <w:r w:rsidR="00BE7E17" w:rsidRPr="00234AAF">
        <w:rPr>
          <w:lang w:eastAsia="nb-NO"/>
        </w:rPr>
        <w:t xml:space="preserve">at elevene med muntlig-praktisk eksamen har trukket </w:t>
      </w:r>
      <w:r w:rsidR="00E00402" w:rsidRPr="00234AAF">
        <w:rPr>
          <w:lang w:eastAsia="nb-NO"/>
        </w:rPr>
        <w:t>eksamens</w:t>
      </w:r>
      <w:r w:rsidR="00BE7E17" w:rsidRPr="00234AAF">
        <w:rPr>
          <w:lang w:eastAsia="nb-NO"/>
        </w:rPr>
        <w:t>oppgave.</w:t>
      </w:r>
    </w:p>
    <w:p w14:paraId="50920606" w14:textId="672B0AA4" w:rsidR="007B5775" w:rsidRDefault="007B5775" w:rsidP="007B5775">
      <w:pPr>
        <w:rPr>
          <w:lang w:eastAsia="nb-NO"/>
        </w:rPr>
      </w:pPr>
      <w:r w:rsidRPr="000C2A35">
        <w:rPr>
          <w:lang w:eastAsia="nb-NO"/>
        </w:rPr>
        <w:t xml:space="preserve">Forberedelsedelen er en obligatorisk skoledag der elevene jobber med eksamensoppgaven de har trukket. </w:t>
      </w:r>
      <w:proofErr w:type="spellStart"/>
      <w:r w:rsidRPr="000C2A35">
        <w:rPr>
          <w:lang w:eastAsia="nb-NO"/>
        </w:rPr>
        <w:t>Jærnettverket</w:t>
      </w:r>
      <w:proofErr w:type="spellEnd"/>
      <w:r w:rsidRPr="000C2A35">
        <w:rPr>
          <w:lang w:eastAsia="nb-NO"/>
        </w:rPr>
        <w:t xml:space="preserve"> definerer «obligatorisk skoledag» som en halv skoledag. Deretter kan </w:t>
      </w:r>
      <w:bookmarkStart w:id="30" w:name="_GoBack"/>
      <w:bookmarkEnd w:id="30"/>
      <w:r w:rsidR="00D7517D" w:rsidRPr="000C2A35">
        <w:rPr>
          <w:lang w:eastAsia="nb-NO"/>
        </w:rPr>
        <w:t>elevene,</w:t>
      </w:r>
      <w:r>
        <w:rPr>
          <w:lang w:eastAsia="nb-NO"/>
        </w:rPr>
        <w:t xml:space="preserve"> etter avtale med faglærer, </w:t>
      </w:r>
      <w:r w:rsidRPr="000C2A35">
        <w:rPr>
          <w:lang w:eastAsia="nb-NO"/>
        </w:rPr>
        <w:t>fortsette forbere</w:t>
      </w:r>
      <w:r>
        <w:rPr>
          <w:lang w:eastAsia="nb-NO"/>
        </w:rPr>
        <w:t xml:space="preserve">delsene sine for eksempel på skolen eller </w:t>
      </w:r>
      <w:r w:rsidRPr="00265423">
        <w:rPr>
          <w:lang w:eastAsia="nb-NO"/>
        </w:rPr>
        <w:t xml:space="preserve">hjemme. Dersom faglærer mener at det er forsvarlig, kan en elev tilbringe hele forberedelsesdagen hjemme. </w:t>
      </w:r>
    </w:p>
    <w:p w14:paraId="5191B40D" w14:textId="77777777" w:rsidR="007B5775" w:rsidRPr="00234AAF" w:rsidRDefault="007B5775" w:rsidP="00075C87">
      <w:pPr>
        <w:rPr>
          <w:lang w:eastAsia="nb-NO"/>
        </w:rPr>
      </w:pPr>
    </w:p>
    <w:p w14:paraId="3F2FB9C2" w14:textId="45B78F11" w:rsidR="00075C87" w:rsidRPr="00877C3E" w:rsidRDefault="00075C87" w:rsidP="00075C87">
      <w:pPr>
        <w:keepNext/>
        <w:spacing w:before="120" w:after="120" w:line="240" w:lineRule="auto"/>
        <w:ind w:firstLine="708"/>
        <w:outlineLvl w:val="2"/>
        <w:rPr>
          <w:rFonts w:ascii="Times New Roman" w:eastAsia="Times New Roman" w:hAnsi="Times New Roman"/>
          <w:color w:val="00B0F0"/>
          <w:sz w:val="24"/>
          <w:szCs w:val="24"/>
          <w:lang w:eastAsia="nb-NO"/>
        </w:rPr>
      </w:pPr>
      <w:bookmarkStart w:id="31" w:name="_Toc127395059"/>
      <w:bookmarkStart w:id="32" w:name="_Toc181168420"/>
      <w:r w:rsidRPr="00877C3E">
        <w:rPr>
          <w:rFonts w:ascii="Times New Roman" w:eastAsia="Times New Roman" w:hAnsi="Times New Roman"/>
          <w:color w:val="00B0F0"/>
          <w:sz w:val="24"/>
          <w:szCs w:val="24"/>
          <w:lang w:eastAsia="nb-NO"/>
        </w:rPr>
        <w:t>4.9.3</w:t>
      </w:r>
      <w:r w:rsidRPr="00877C3E">
        <w:rPr>
          <w:rFonts w:ascii="Times New Roman" w:eastAsia="Times New Roman" w:hAnsi="Times New Roman"/>
          <w:color w:val="00B0F0"/>
          <w:sz w:val="24"/>
          <w:szCs w:val="24"/>
          <w:lang w:eastAsia="nb-NO"/>
        </w:rPr>
        <w:tab/>
        <w:t xml:space="preserve">24 timer før eksamen </w:t>
      </w:r>
      <w:r w:rsidR="00877C3E" w:rsidRPr="00877C3E">
        <w:rPr>
          <w:rFonts w:ascii="Times New Roman" w:eastAsia="Times New Roman" w:hAnsi="Times New Roman"/>
          <w:color w:val="00B0F0"/>
          <w:sz w:val="24"/>
          <w:szCs w:val="24"/>
          <w:lang w:eastAsia="nb-NO"/>
        </w:rPr>
        <w:t>–</w:t>
      </w:r>
      <w:r w:rsidRPr="00877C3E">
        <w:rPr>
          <w:rFonts w:ascii="Times New Roman" w:eastAsia="Times New Roman" w:hAnsi="Times New Roman"/>
          <w:color w:val="00B0F0"/>
          <w:sz w:val="24"/>
          <w:szCs w:val="24"/>
          <w:lang w:eastAsia="nb-NO"/>
        </w:rPr>
        <w:t xml:space="preserve"> </w:t>
      </w:r>
      <w:bookmarkEnd w:id="31"/>
      <w:bookmarkEnd w:id="32"/>
      <w:r w:rsidR="00877C3E" w:rsidRPr="00877C3E">
        <w:rPr>
          <w:rFonts w:ascii="Times New Roman" w:eastAsia="Times New Roman" w:hAnsi="Times New Roman"/>
          <w:color w:val="00B0F0"/>
          <w:sz w:val="24"/>
          <w:szCs w:val="24"/>
          <w:lang w:eastAsia="nb-NO"/>
        </w:rPr>
        <w:t>trekk av</w:t>
      </w:r>
      <w:r w:rsidR="00877C3E">
        <w:rPr>
          <w:rFonts w:ascii="Times New Roman" w:eastAsia="Times New Roman" w:hAnsi="Times New Roman"/>
          <w:color w:val="00B0F0"/>
          <w:sz w:val="24"/>
          <w:szCs w:val="24"/>
          <w:lang w:eastAsia="nb-NO"/>
        </w:rPr>
        <w:t xml:space="preserve"> eksamensoppgave for fag med muntlig eksamen</w:t>
      </w:r>
    </w:p>
    <w:p w14:paraId="24F61362" w14:textId="0FB23454" w:rsidR="00075C87" w:rsidRPr="000C2A35" w:rsidRDefault="00075C87" w:rsidP="00075C87">
      <w:pPr>
        <w:rPr>
          <w:lang w:eastAsia="nb-NO"/>
        </w:rPr>
      </w:pPr>
      <w:r w:rsidRPr="00151EE9">
        <w:rPr>
          <w:lang w:eastAsia="nb-NO"/>
        </w:rPr>
        <w:t xml:space="preserve">Forberedelsesdelen for </w:t>
      </w:r>
      <w:r w:rsidRPr="00414F7F">
        <w:rPr>
          <w:lang w:eastAsia="nb-NO"/>
        </w:rPr>
        <w:t>elever</w:t>
      </w:r>
      <w:r w:rsidR="00E602FA" w:rsidRPr="00414F7F">
        <w:rPr>
          <w:lang w:eastAsia="nb-NO"/>
        </w:rPr>
        <w:t xml:space="preserve"> med muntlig eksamen</w:t>
      </w:r>
      <w:r w:rsidRPr="00414F7F">
        <w:rPr>
          <w:lang w:eastAsia="nb-NO"/>
        </w:rPr>
        <w:t xml:space="preserve"> </w:t>
      </w:r>
      <w:r>
        <w:rPr>
          <w:lang w:eastAsia="nb-NO"/>
        </w:rPr>
        <w:t xml:space="preserve">starter 24 timer før eksamen starter. Det betyr at elevene </w:t>
      </w:r>
      <w:r w:rsidR="009C1580" w:rsidRPr="00414F7F">
        <w:rPr>
          <w:lang w:eastAsia="nb-NO"/>
        </w:rPr>
        <w:t xml:space="preserve">som hovedregel </w:t>
      </w:r>
      <w:r>
        <w:rPr>
          <w:lang w:eastAsia="nb-NO"/>
        </w:rPr>
        <w:t xml:space="preserve">skal trekke eksamensoppgaven sin ca. kl. </w:t>
      </w:r>
      <w:r w:rsidRPr="000C2A35">
        <w:rPr>
          <w:lang w:eastAsia="nb-NO"/>
        </w:rPr>
        <w:t xml:space="preserve">09.00. Det er ikke åpning for at elevene får velge oppgave selv. </w:t>
      </w:r>
    </w:p>
    <w:p w14:paraId="0F524A28" w14:textId="7F641141" w:rsidR="00075C87" w:rsidRDefault="00075C87" w:rsidP="00075C87">
      <w:pPr>
        <w:rPr>
          <w:lang w:eastAsia="nb-NO"/>
        </w:rPr>
      </w:pPr>
      <w:r w:rsidRPr="000C2A35">
        <w:rPr>
          <w:lang w:eastAsia="nb-NO"/>
        </w:rPr>
        <w:t>Forberedelsesdelen er en obligatorisk skoledag der elevene jobber med eksamensoppgaven de har trukket. Jærnettverket definerer «obligatorisk skoledag» som en halv skoledag. Deretter kan elevene</w:t>
      </w:r>
      <w:r w:rsidR="00D7517D">
        <w:rPr>
          <w:lang w:eastAsia="nb-NO"/>
        </w:rPr>
        <w:t xml:space="preserve">, etter avtale med faglærer, </w:t>
      </w:r>
      <w:r w:rsidRPr="000C2A35">
        <w:rPr>
          <w:lang w:eastAsia="nb-NO"/>
        </w:rPr>
        <w:t>fortsette forbere</w:t>
      </w:r>
      <w:r>
        <w:rPr>
          <w:lang w:eastAsia="nb-NO"/>
        </w:rPr>
        <w:t xml:space="preserve">delsene sine for eksempel på skolen eller </w:t>
      </w:r>
      <w:r w:rsidRPr="00265423">
        <w:rPr>
          <w:lang w:eastAsia="nb-NO"/>
        </w:rPr>
        <w:t xml:space="preserve">hjemme. Dersom faglærer mener at det er forsvarlig, kan en elev tilbringe hele forberedelsesdagen hjemme. </w:t>
      </w:r>
    </w:p>
    <w:p w14:paraId="62F392CE" w14:textId="41902E01" w:rsidR="00075C87" w:rsidRPr="003E6315" w:rsidRDefault="00075C87" w:rsidP="00075C87">
      <w:pPr>
        <w:keepNext/>
        <w:spacing w:before="120" w:after="120" w:line="240" w:lineRule="auto"/>
        <w:ind w:firstLine="708"/>
        <w:outlineLvl w:val="2"/>
        <w:rPr>
          <w:rFonts w:ascii="Times New Roman" w:eastAsia="Times New Roman" w:hAnsi="Times New Roman"/>
          <w:color w:val="00B0F0"/>
          <w:sz w:val="24"/>
          <w:szCs w:val="24"/>
          <w:lang w:eastAsia="nb-NO"/>
        </w:rPr>
      </w:pPr>
      <w:bookmarkStart w:id="33" w:name="_Toc127395060"/>
      <w:bookmarkStart w:id="34" w:name="_Toc181168421"/>
      <w:r w:rsidRPr="003E6315">
        <w:rPr>
          <w:rFonts w:ascii="Times New Roman" w:eastAsia="Times New Roman" w:hAnsi="Times New Roman"/>
          <w:color w:val="00B0F0"/>
          <w:sz w:val="24"/>
          <w:szCs w:val="24"/>
          <w:lang w:eastAsia="nb-NO"/>
        </w:rPr>
        <w:t>4.</w:t>
      </w:r>
      <w:r>
        <w:rPr>
          <w:rFonts w:ascii="Times New Roman" w:eastAsia="Times New Roman" w:hAnsi="Times New Roman"/>
          <w:color w:val="00B0F0"/>
          <w:sz w:val="24"/>
          <w:szCs w:val="24"/>
          <w:lang w:eastAsia="nb-NO"/>
        </w:rPr>
        <w:t>9</w:t>
      </w:r>
      <w:r w:rsidRPr="003E6315">
        <w:rPr>
          <w:rFonts w:ascii="Times New Roman" w:eastAsia="Times New Roman" w:hAnsi="Times New Roman"/>
          <w:color w:val="00B0F0"/>
          <w:sz w:val="24"/>
          <w:szCs w:val="24"/>
          <w:lang w:eastAsia="nb-NO"/>
        </w:rPr>
        <w:t>.4</w:t>
      </w:r>
      <w:r w:rsidRPr="003E6315">
        <w:rPr>
          <w:rFonts w:ascii="Times New Roman" w:eastAsia="Times New Roman" w:hAnsi="Times New Roman"/>
          <w:color w:val="00B0F0"/>
          <w:sz w:val="24"/>
          <w:szCs w:val="24"/>
          <w:lang w:eastAsia="nb-NO"/>
        </w:rPr>
        <w:tab/>
        <w:t xml:space="preserve">Veiledning i </w:t>
      </w:r>
      <w:bookmarkEnd w:id="33"/>
      <w:bookmarkEnd w:id="34"/>
      <w:r w:rsidR="00414F7F" w:rsidRPr="003E6315">
        <w:rPr>
          <w:rFonts w:ascii="Times New Roman" w:eastAsia="Times New Roman" w:hAnsi="Times New Roman"/>
          <w:color w:val="00B0F0"/>
          <w:sz w:val="24"/>
          <w:szCs w:val="24"/>
          <w:lang w:eastAsia="nb-NO"/>
        </w:rPr>
        <w:t>forberedelsedelen</w:t>
      </w:r>
    </w:p>
    <w:p w14:paraId="3553E478" w14:textId="7D3FDBC9" w:rsidR="00075C87" w:rsidRDefault="00075C87" w:rsidP="00075C87">
      <w:pPr>
        <w:rPr>
          <w:lang w:eastAsia="nb-NO"/>
        </w:rPr>
      </w:pPr>
      <w:r>
        <w:rPr>
          <w:lang w:eastAsia="nb-NO"/>
        </w:rPr>
        <w:t xml:space="preserve">Veiledning fra faglærer bidrar til trygghet for elevene. I </w:t>
      </w:r>
      <w:r w:rsidR="00414F7F">
        <w:rPr>
          <w:lang w:eastAsia="nb-NO"/>
        </w:rPr>
        <w:t>forberedelsedelen</w:t>
      </w:r>
      <w:r>
        <w:rPr>
          <w:lang w:eastAsia="nb-NO"/>
        </w:rPr>
        <w:t xml:space="preserve"> har elevene rett på veiledning og tilgang til hjelpemidler. Faglærerens oppgave er å legge til rette for at eleven kan ta styringen på sin eksamen, ved at eleven selv reflekterer seg fram til løsninger på oppgavens tema/problemstilling. </w:t>
      </w:r>
    </w:p>
    <w:p w14:paraId="6E709E31" w14:textId="189EF598" w:rsidR="00075C87" w:rsidRDefault="00075C87" w:rsidP="00075C87">
      <w:pPr>
        <w:rPr>
          <w:color w:val="5B9BD5"/>
          <w:lang w:eastAsia="nb-NO"/>
        </w:rPr>
      </w:pPr>
      <w:r>
        <w:rPr>
          <w:lang w:eastAsia="nb-NO"/>
        </w:rPr>
        <w:t xml:space="preserve">I </w:t>
      </w:r>
      <w:r w:rsidR="00414F7F">
        <w:rPr>
          <w:lang w:eastAsia="nb-NO"/>
        </w:rPr>
        <w:t>forberedelsedelen</w:t>
      </w:r>
      <w:r>
        <w:rPr>
          <w:lang w:eastAsia="nb-NO"/>
        </w:rPr>
        <w:t xml:space="preserve"> bør eleven ta stilling til eventuell bruk av digital presentasjon og om eleven skal ta med seg notater, kilder eller andre tillatte hjelpemidler på eksamensdagen. </w:t>
      </w:r>
      <w:r w:rsidRPr="00AF67BF">
        <w:rPr>
          <w:color w:val="5B9BD5"/>
          <w:lang w:eastAsia="nb-NO"/>
        </w:rPr>
        <w:t xml:space="preserve"> </w:t>
      </w:r>
    </w:p>
    <w:p w14:paraId="7171AC64" w14:textId="77777777" w:rsidR="00075C87" w:rsidRPr="003E6315" w:rsidRDefault="00075C87" w:rsidP="00075C87">
      <w:pPr>
        <w:keepNext/>
        <w:spacing w:before="240" w:after="60"/>
        <w:ind w:firstLine="708"/>
        <w:outlineLvl w:val="1"/>
        <w:rPr>
          <w:rFonts w:ascii="Cambria" w:eastAsia="Times New Roman" w:hAnsi="Cambria"/>
          <w:color w:val="00B0F0"/>
          <w:sz w:val="24"/>
          <w:szCs w:val="24"/>
        </w:rPr>
      </w:pPr>
      <w:bookmarkStart w:id="35" w:name="_Toc127395061"/>
      <w:bookmarkStart w:id="36" w:name="_Toc181168422"/>
      <w:r w:rsidRPr="003E6315">
        <w:rPr>
          <w:rFonts w:ascii="Cambria" w:eastAsia="Times New Roman" w:hAnsi="Cambria"/>
          <w:color w:val="00B0F0"/>
          <w:sz w:val="24"/>
          <w:szCs w:val="24"/>
        </w:rPr>
        <w:t>4.</w:t>
      </w:r>
      <w:r>
        <w:rPr>
          <w:rFonts w:ascii="Cambria" w:eastAsia="Times New Roman" w:hAnsi="Cambria"/>
          <w:color w:val="00B0F0"/>
          <w:sz w:val="24"/>
          <w:szCs w:val="24"/>
        </w:rPr>
        <w:t>10</w:t>
      </w:r>
      <w:r w:rsidRPr="003E6315">
        <w:rPr>
          <w:rFonts w:ascii="Cambria" w:eastAsia="Times New Roman" w:hAnsi="Cambria"/>
          <w:color w:val="00B0F0"/>
          <w:sz w:val="24"/>
          <w:szCs w:val="24"/>
        </w:rPr>
        <w:tab/>
        <w:t>Lyttemateriell i engelsk og fr</w:t>
      </w:r>
      <w:r>
        <w:rPr>
          <w:rFonts w:ascii="Cambria" w:eastAsia="Times New Roman" w:hAnsi="Cambria"/>
          <w:color w:val="00B0F0"/>
          <w:sz w:val="24"/>
          <w:szCs w:val="24"/>
        </w:rPr>
        <w:t>e</w:t>
      </w:r>
      <w:r w:rsidRPr="003E6315">
        <w:rPr>
          <w:rFonts w:ascii="Cambria" w:eastAsia="Times New Roman" w:hAnsi="Cambria"/>
          <w:color w:val="00B0F0"/>
          <w:sz w:val="24"/>
          <w:szCs w:val="24"/>
        </w:rPr>
        <w:t>m</w:t>
      </w:r>
      <w:r>
        <w:rPr>
          <w:rFonts w:ascii="Cambria" w:eastAsia="Times New Roman" w:hAnsi="Cambria"/>
          <w:color w:val="00B0F0"/>
          <w:sz w:val="24"/>
          <w:szCs w:val="24"/>
        </w:rPr>
        <w:t>me</w:t>
      </w:r>
      <w:r w:rsidRPr="003E6315">
        <w:rPr>
          <w:rFonts w:ascii="Cambria" w:eastAsia="Times New Roman" w:hAnsi="Cambria"/>
          <w:color w:val="00B0F0"/>
          <w:sz w:val="24"/>
          <w:szCs w:val="24"/>
        </w:rPr>
        <w:t>dspråk</w:t>
      </w:r>
      <w:bookmarkEnd w:id="35"/>
      <w:bookmarkEnd w:id="36"/>
    </w:p>
    <w:p w14:paraId="30EF7C6E" w14:textId="77777777" w:rsidR="00075C87" w:rsidRDefault="00075C87" w:rsidP="00075C87">
      <w:pPr>
        <w:rPr>
          <w:rFonts w:cs="Verdana"/>
        </w:rPr>
      </w:pPr>
      <w:r w:rsidRPr="00884012">
        <w:rPr>
          <w:rFonts w:cs="Verdana"/>
        </w:rPr>
        <w:t xml:space="preserve">Til muntlig eksamen kan </w:t>
      </w:r>
      <w:r>
        <w:rPr>
          <w:rFonts w:cs="Verdana"/>
        </w:rPr>
        <w:t>lytteforståelse vurderes på ulike måter, for eksempel gjennom interaksjon under samtalen og ved bruk av ulikt lyttemateriell.</w:t>
      </w:r>
    </w:p>
    <w:p w14:paraId="6E85446D" w14:textId="77777777" w:rsidR="00075C87" w:rsidRPr="000609AC" w:rsidRDefault="00075C87" w:rsidP="00075C87">
      <w:pPr>
        <w:shd w:val="clear" w:color="auto" w:fill="FFFFFF"/>
        <w:spacing w:beforeAutospacing="1" w:after="100" w:afterAutospacing="1" w:line="240" w:lineRule="auto"/>
        <w:rPr>
          <w:rFonts w:eastAsia="Times New Roman"/>
        </w:rPr>
      </w:pPr>
      <w:r w:rsidRPr="000609AC">
        <w:rPr>
          <w:rFonts w:eastAsia="Times New Roman"/>
        </w:rPr>
        <w:t>Lyttemateriell kan benyttes etter initiativ fra eleven, som selv kan ta med seg et lytteeksempel. Alternativt kan faglæreren ha lyttemateriell til disposisjon dersom det i løpet av fagsamtalen blir naturlig å ta utgangspunkt i kompetansemålet om lytting.</w:t>
      </w:r>
    </w:p>
    <w:p w14:paraId="099EF9D8" w14:textId="77777777" w:rsidR="00075C87" w:rsidRPr="000609AC" w:rsidRDefault="00075C87" w:rsidP="00075C87">
      <w:pPr>
        <w:shd w:val="clear" w:color="auto" w:fill="FFFFFF"/>
        <w:spacing w:beforeAutospacing="1" w:after="100" w:afterAutospacing="1" w:line="240" w:lineRule="auto"/>
        <w:rPr>
          <w:rFonts w:eastAsia="Times New Roman"/>
        </w:rPr>
      </w:pPr>
      <w:r w:rsidRPr="000609AC">
        <w:rPr>
          <w:rFonts w:eastAsia="Times New Roman"/>
        </w:rPr>
        <w:t xml:space="preserve">Lyttemateriellet kan ta utgangspunkt i eksamensoppgaven, men det er ikke obligatorisk, jf. om at eleven skal være forberedt på å vise kompetanse innenfor hele læreplanen. Lyttemateriellet kan være ukjent for eleven </w:t>
      </w:r>
      <w:bookmarkStart w:id="37" w:name="_Hlk126921282"/>
      <w:r w:rsidRPr="000609AC">
        <w:rPr>
          <w:rFonts w:eastAsia="Times New Roman"/>
        </w:rPr>
        <w:t>f</w:t>
      </w:r>
      <w:bookmarkEnd w:id="37"/>
      <w:r w:rsidRPr="000609AC">
        <w:rPr>
          <w:rFonts w:eastAsia="Times New Roman"/>
        </w:rPr>
        <w:t>ør eksamen.</w:t>
      </w:r>
    </w:p>
    <w:p w14:paraId="32E38AD8" w14:textId="77777777" w:rsidR="00075C87" w:rsidRPr="000609AC" w:rsidRDefault="00075C87" w:rsidP="00075C87">
      <w:pPr>
        <w:shd w:val="clear" w:color="auto" w:fill="FFFFFF"/>
        <w:spacing w:beforeAutospacing="1" w:after="100" w:afterAutospacing="1" w:line="240" w:lineRule="auto"/>
        <w:rPr>
          <w:rFonts w:eastAsia="Times New Roman"/>
        </w:rPr>
      </w:pPr>
      <w:r w:rsidRPr="000609AC">
        <w:rPr>
          <w:rFonts w:eastAsia="Times New Roman"/>
        </w:rPr>
        <w:t>Faglæreren kan benytte ulikt lyttemateriell til ulike elever, med utgangspunkt i at den enkelte elev skal få vist så mye kompetanse som mulig.</w:t>
      </w:r>
    </w:p>
    <w:p w14:paraId="5E523CDC" w14:textId="77777777" w:rsidR="00075C87" w:rsidRPr="000609AC" w:rsidRDefault="00075C87" w:rsidP="00075C87">
      <w:pPr>
        <w:shd w:val="clear" w:color="auto" w:fill="FFFFFF"/>
        <w:spacing w:beforeAutospacing="1" w:after="100" w:afterAutospacing="1" w:line="240" w:lineRule="auto"/>
        <w:rPr>
          <w:rFonts w:eastAsia="Times New Roman"/>
        </w:rPr>
      </w:pPr>
      <w:r w:rsidRPr="000609AC">
        <w:rPr>
          <w:rFonts w:eastAsia="Times New Roman"/>
        </w:rPr>
        <w:t xml:space="preserve">Hvilket lyttemateriell det er snakk om eller hvem som hadde det med til eksamen er ikke det avgjørende. Det sentrale er at faglæreren og ekstern sensor skal finne ut hva som er elevens kompetanse i faget på eksamen, hvor det å forstå ut fra det man lytter til utgjør ett kompetansemål i læreplanen i både engelsk og fremmedspråk. </w:t>
      </w:r>
    </w:p>
    <w:p w14:paraId="13F5AD33" w14:textId="77777777" w:rsidR="00075C87" w:rsidRDefault="00075C87" w:rsidP="00075C87">
      <w:pPr>
        <w:rPr>
          <w:rFonts w:cs="Verdana"/>
        </w:rPr>
      </w:pPr>
      <w:r w:rsidRPr="000609AC">
        <w:rPr>
          <w:rFonts w:eastAsia="Times New Roman"/>
        </w:rPr>
        <w:t>Dersom det blir tatt i bruk lyttemateriell, skal det inngå i de inntil 30 minuttene eleven har til rådighet. Et lyttemateriell skal ikke gis som et tillegg til gjennomføringen av eksamen.</w:t>
      </w:r>
      <w:r w:rsidRPr="000609AC">
        <w:rPr>
          <w:rFonts w:cs="Verdana"/>
        </w:rPr>
        <w:t xml:space="preserve"> </w:t>
      </w:r>
    </w:p>
    <w:p w14:paraId="530238DF" w14:textId="77777777" w:rsidR="00075C87" w:rsidRPr="003E6315" w:rsidRDefault="00075C87" w:rsidP="00075C87">
      <w:pPr>
        <w:keepNext/>
        <w:spacing w:before="240" w:after="60"/>
        <w:ind w:firstLine="708"/>
        <w:outlineLvl w:val="1"/>
        <w:rPr>
          <w:rFonts w:ascii="Cambria" w:eastAsia="Times New Roman" w:hAnsi="Cambria"/>
          <w:color w:val="00B0F0"/>
          <w:sz w:val="24"/>
          <w:szCs w:val="24"/>
        </w:rPr>
      </w:pPr>
      <w:bookmarkStart w:id="38" w:name="_Toc127395062"/>
      <w:bookmarkStart w:id="39" w:name="_Toc181168423"/>
      <w:r w:rsidRPr="003E6315">
        <w:rPr>
          <w:rFonts w:ascii="Cambria" w:eastAsia="Times New Roman" w:hAnsi="Cambria"/>
          <w:color w:val="00B0F0"/>
          <w:sz w:val="24"/>
          <w:szCs w:val="24"/>
        </w:rPr>
        <w:t>4.1</w:t>
      </w:r>
      <w:r>
        <w:rPr>
          <w:rFonts w:ascii="Cambria" w:eastAsia="Times New Roman" w:hAnsi="Cambria"/>
          <w:color w:val="00B0F0"/>
          <w:sz w:val="24"/>
          <w:szCs w:val="24"/>
        </w:rPr>
        <w:t>1</w:t>
      </w:r>
      <w:r w:rsidRPr="003E6315">
        <w:rPr>
          <w:rFonts w:ascii="Cambria" w:eastAsia="Times New Roman" w:hAnsi="Cambria"/>
          <w:color w:val="00B0F0"/>
          <w:sz w:val="24"/>
          <w:szCs w:val="24"/>
        </w:rPr>
        <w:tab/>
        <w:t>Særskil</w:t>
      </w:r>
      <w:r>
        <w:rPr>
          <w:rFonts w:ascii="Cambria" w:eastAsia="Times New Roman" w:hAnsi="Cambria"/>
          <w:color w:val="00B0F0"/>
          <w:sz w:val="24"/>
          <w:szCs w:val="24"/>
        </w:rPr>
        <w:t>t</w:t>
      </w:r>
      <w:r w:rsidRPr="003E6315">
        <w:rPr>
          <w:rFonts w:ascii="Cambria" w:eastAsia="Times New Roman" w:hAnsi="Cambria"/>
          <w:color w:val="00B0F0"/>
          <w:sz w:val="24"/>
          <w:szCs w:val="24"/>
        </w:rPr>
        <w:t xml:space="preserve"> tilrettelegging av eksamen</w:t>
      </w:r>
      <w:bookmarkEnd w:id="38"/>
      <w:bookmarkEnd w:id="39"/>
    </w:p>
    <w:p w14:paraId="174C9775" w14:textId="77777777" w:rsidR="00075C87" w:rsidRDefault="00075C87" w:rsidP="00075C87">
      <w:pPr>
        <w:rPr>
          <w:rFonts w:cs="Verdana"/>
        </w:rPr>
      </w:pPr>
      <w:r w:rsidRPr="00660DEC">
        <w:rPr>
          <w:rFonts w:cs="Verdana"/>
        </w:rPr>
        <w:t xml:space="preserve">Elever som har behov for særskilt tilrettelegging skal få lagt forholdene til rette slik at de kan få vist kompetansen sin </w:t>
      </w:r>
      <w:r w:rsidRPr="00C0503F">
        <w:rPr>
          <w:rFonts w:cs="Verdana"/>
        </w:rPr>
        <w:t xml:space="preserve">ut fra kompetansemålene i faget, sett i lys av teksten om faget i læreplanen. </w:t>
      </w:r>
      <w:r>
        <w:rPr>
          <w:rFonts w:cs="Verdana"/>
        </w:rPr>
        <w:t>Tiltakene skal, så langt som mulig, være tilpasset elevens behov. Eksempler på utfordringer som kan gi rett til særskilt tilrettelegging er synsvansker, talevansker eller hørselsvansker. Tilretteleggingstiltak kan være:</w:t>
      </w:r>
    </w:p>
    <w:p w14:paraId="705B322D" w14:textId="77777777" w:rsidR="00075C87" w:rsidRDefault="00075C87" w:rsidP="00075C87">
      <w:pPr>
        <w:numPr>
          <w:ilvl w:val="0"/>
          <w:numId w:val="3"/>
        </w:numPr>
        <w:rPr>
          <w:rFonts w:cs="Verdana"/>
        </w:rPr>
      </w:pPr>
      <w:r>
        <w:rPr>
          <w:rFonts w:cs="Verdana"/>
        </w:rPr>
        <w:t>utvidet tid</w:t>
      </w:r>
    </w:p>
    <w:p w14:paraId="75A0DDE8" w14:textId="77777777" w:rsidR="00075C87" w:rsidRDefault="00075C87" w:rsidP="00075C87">
      <w:pPr>
        <w:numPr>
          <w:ilvl w:val="0"/>
          <w:numId w:val="3"/>
        </w:numPr>
        <w:rPr>
          <w:rFonts w:cs="Verdana"/>
        </w:rPr>
      </w:pPr>
      <w:r>
        <w:rPr>
          <w:rFonts w:cs="Verdana"/>
        </w:rPr>
        <w:t>opplest tekst</w:t>
      </w:r>
    </w:p>
    <w:p w14:paraId="376E0D56" w14:textId="77777777" w:rsidR="00075C87" w:rsidRDefault="00075C87" w:rsidP="00075C87">
      <w:pPr>
        <w:numPr>
          <w:ilvl w:val="0"/>
          <w:numId w:val="3"/>
        </w:numPr>
        <w:rPr>
          <w:rFonts w:cs="Verdana"/>
        </w:rPr>
      </w:pPr>
      <w:r>
        <w:rPr>
          <w:rFonts w:cs="Verdana"/>
        </w:rPr>
        <w:t>forstørret tekst</w:t>
      </w:r>
    </w:p>
    <w:p w14:paraId="1402600E" w14:textId="77777777" w:rsidR="00075C87" w:rsidRPr="00F37B7F" w:rsidRDefault="00075C87" w:rsidP="00075C87">
      <w:pPr>
        <w:numPr>
          <w:ilvl w:val="0"/>
          <w:numId w:val="3"/>
        </w:numPr>
        <w:rPr>
          <w:rFonts w:cs="Verdana"/>
        </w:rPr>
      </w:pPr>
      <w:r>
        <w:rPr>
          <w:rFonts w:cs="Verdana"/>
        </w:rPr>
        <w:t>oppgaven blir gjennomgått på tegnspråk eller i punktskrift</w:t>
      </w:r>
    </w:p>
    <w:p w14:paraId="3A2BBB53" w14:textId="77777777" w:rsidR="00075C87" w:rsidRDefault="00075C87" w:rsidP="00075C87">
      <w:pPr>
        <w:rPr>
          <w:rFonts w:cs="Verdana"/>
        </w:rPr>
      </w:pPr>
      <w:r>
        <w:rPr>
          <w:rFonts w:cs="Verdana"/>
        </w:rPr>
        <w:t xml:space="preserve">Tilretteleggingen skal ikke være så omfattende at det ikke vil være mulig for sensorene å vurdere elevens kompetanse i faget. Tilretteleggingen skal heller ikke gi en elev fordeler framfor de andre elevene. Hensikten med tilretteleggingen er å sørge for større grad av rettferdighet ved at utgangspunktet for elevene er mer likt. </w:t>
      </w:r>
    </w:p>
    <w:p w14:paraId="3ABE2882" w14:textId="77777777" w:rsidR="00075C87" w:rsidRDefault="00075C87" w:rsidP="00075C87">
      <w:pPr>
        <w:rPr>
          <w:rFonts w:cs="Verdana"/>
        </w:rPr>
      </w:pPr>
      <w:r>
        <w:rPr>
          <w:rFonts w:cs="Verdana"/>
        </w:rPr>
        <w:t xml:space="preserve">Dersom et tema er knyttet til et kompetansemål hvor det er krav om skriftlige eller muntlige ferdigheter i faget, må denne ferdigheten, så langt det er mulig, bli prøvd også for elever som har særskilte behov for tilrettelegging. For eksempel kan utvidet tid være til hjelp for en elev som har talevansker. </w:t>
      </w:r>
    </w:p>
    <w:p w14:paraId="2C24D666" w14:textId="77777777" w:rsidR="00075C87" w:rsidRDefault="00075C87" w:rsidP="00075C87">
      <w:pPr>
        <w:rPr>
          <w:rFonts w:cs="Verdana"/>
        </w:rPr>
      </w:pPr>
      <w:r>
        <w:rPr>
          <w:rFonts w:cs="Verdana"/>
        </w:rPr>
        <w:t xml:space="preserve">Særskilt tilrettelegging ved eksamen er et enkeltvedtak som blir skrevet av rektor. Rektor tar avgjør om eleven har rett på særskilt tilrettelegging, og eventuelt hva slags tilrettelegging som skal gis. Rektors avgjørelse skal tas på bakgrunn av innspill fra eleven og foresatte. I de fleste tilfeller har rektor i utgangspunktet tilstrekkelig informasjon om elevens utfordringer. I noen tilfeller vil rektor be eleven/foresatte om å levere dokumentasjon, for eksempel fra lege. Det er ikke et krav om at eleven har enkeltvedtak om spesialundervisning eller at eleven har visse diagnoser for å få innvilget særskilt tilrettelegging ved eksamen.  </w:t>
      </w:r>
    </w:p>
    <w:p w14:paraId="1C41D25C" w14:textId="77777777" w:rsidR="00075C87" w:rsidRDefault="00075C87" w:rsidP="00075C87">
      <w:pPr>
        <w:rPr>
          <w:rFonts w:cs="Verdana"/>
        </w:rPr>
      </w:pPr>
      <w:r>
        <w:rPr>
          <w:rFonts w:cs="Verdana"/>
        </w:rPr>
        <w:t xml:space="preserve">Eleven har klagerett på rektors enkeltvedtak, jf. forskrift til opplæringsloven § 3-29. Eleven kan klage på et eventuelt avslag om særskilt tilrettelegging. Dersom eleven får innvilget særskilt tilrettelegging, kan eleven klage dersom eleven er uenig i tilretteleggingstiltakene som rektor har bestemt.  </w:t>
      </w:r>
    </w:p>
    <w:p w14:paraId="242FDBF4" w14:textId="77777777" w:rsidR="00075C87" w:rsidRPr="003E6315" w:rsidRDefault="00075C87" w:rsidP="00075C87">
      <w:pPr>
        <w:keepNext/>
        <w:spacing w:before="240" w:after="60"/>
        <w:ind w:firstLine="708"/>
        <w:outlineLvl w:val="1"/>
        <w:rPr>
          <w:rFonts w:ascii="Cambria" w:eastAsia="Times New Roman" w:hAnsi="Cambria"/>
          <w:color w:val="00B0F0"/>
          <w:sz w:val="24"/>
          <w:szCs w:val="24"/>
        </w:rPr>
      </w:pPr>
      <w:bookmarkStart w:id="40" w:name="_Toc127395063"/>
      <w:bookmarkStart w:id="41" w:name="_Toc181168424"/>
      <w:r w:rsidRPr="003E6315">
        <w:rPr>
          <w:rFonts w:ascii="Cambria" w:eastAsia="Times New Roman" w:hAnsi="Cambria"/>
          <w:color w:val="00B0F0"/>
          <w:sz w:val="24"/>
          <w:szCs w:val="24"/>
        </w:rPr>
        <w:t>4.1</w:t>
      </w:r>
      <w:r>
        <w:rPr>
          <w:rFonts w:ascii="Cambria" w:eastAsia="Times New Roman" w:hAnsi="Cambria"/>
          <w:color w:val="00B0F0"/>
          <w:sz w:val="24"/>
          <w:szCs w:val="24"/>
        </w:rPr>
        <w:t>2</w:t>
      </w:r>
      <w:r w:rsidRPr="003E6315">
        <w:rPr>
          <w:rFonts w:ascii="Cambria" w:eastAsia="Times New Roman" w:hAnsi="Cambria"/>
          <w:color w:val="00B0F0"/>
          <w:sz w:val="24"/>
          <w:szCs w:val="24"/>
        </w:rPr>
        <w:tab/>
        <w:t>Fritak fr</w:t>
      </w:r>
      <w:r>
        <w:rPr>
          <w:rFonts w:ascii="Cambria" w:eastAsia="Times New Roman" w:hAnsi="Cambria"/>
          <w:color w:val="00B0F0"/>
          <w:sz w:val="24"/>
          <w:szCs w:val="24"/>
        </w:rPr>
        <w:t>a</w:t>
      </w:r>
      <w:r w:rsidRPr="003E6315">
        <w:rPr>
          <w:rFonts w:ascii="Cambria" w:eastAsia="Times New Roman" w:hAnsi="Cambria"/>
          <w:color w:val="00B0F0"/>
          <w:sz w:val="24"/>
          <w:szCs w:val="24"/>
        </w:rPr>
        <w:t xml:space="preserve"> eksamen</w:t>
      </w:r>
      <w:bookmarkEnd w:id="40"/>
      <w:bookmarkEnd w:id="41"/>
    </w:p>
    <w:p w14:paraId="5B15F2E2" w14:textId="77777777" w:rsidR="00075C87" w:rsidRDefault="00075C87" w:rsidP="00075C87">
      <w:pPr>
        <w:rPr>
          <w:rFonts w:cs="Verdana"/>
        </w:rPr>
      </w:pPr>
      <w:r>
        <w:rPr>
          <w:rFonts w:cs="Verdana"/>
        </w:rPr>
        <w:t>Elever som er fritatt fra vurdering med karakter i et fag, skal ikke delta på eksamen i faget.</w:t>
      </w:r>
    </w:p>
    <w:p w14:paraId="7413C0BC" w14:textId="7F1D1DD1" w:rsidR="00075C87" w:rsidRDefault="00075C87" w:rsidP="00075C87">
      <w:pPr>
        <w:rPr>
          <w:rFonts w:cs="Verdana"/>
        </w:rPr>
      </w:pPr>
      <w:r>
        <w:rPr>
          <w:rFonts w:cs="Verdana"/>
        </w:rPr>
        <w:t>Rektor kan, etter søknad fra foresatte, frita en elev fra eksamen dersom det foreligger tungtveiende grunner.</w:t>
      </w:r>
    </w:p>
    <w:p w14:paraId="1B0DCFAB" w14:textId="77777777" w:rsidR="00653911" w:rsidRDefault="00653911" w:rsidP="00075C87">
      <w:pPr>
        <w:rPr>
          <w:rFonts w:cs="Verdana"/>
        </w:rPr>
      </w:pPr>
    </w:p>
    <w:p w14:paraId="34D5D712" w14:textId="77777777" w:rsidR="00075C87" w:rsidRDefault="00075C87" w:rsidP="00075C87">
      <w:pPr>
        <w:rPr>
          <w:rFonts w:cs="Verdana"/>
        </w:rPr>
      </w:pPr>
    </w:p>
    <w:p w14:paraId="0AA8A13D" w14:textId="77777777" w:rsidR="00075C87" w:rsidRPr="00BE03BE" w:rsidRDefault="00075C87" w:rsidP="00075C87">
      <w:pPr>
        <w:keepNext/>
        <w:spacing w:after="0" w:line="240" w:lineRule="auto"/>
        <w:outlineLvl w:val="0"/>
        <w:rPr>
          <w:rFonts w:eastAsia="Times New Roman" w:cs="Calibri"/>
          <w:color w:val="00B0F0"/>
          <w:sz w:val="40"/>
          <w:szCs w:val="24"/>
          <w:lang w:eastAsia="nb-NO"/>
        </w:rPr>
      </w:pPr>
      <w:bookmarkStart w:id="42" w:name="_Toc127395064"/>
      <w:bookmarkStart w:id="43" w:name="_Toc181168425"/>
      <w:r w:rsidRPr="00BE03BE">
        <w:rPr>
          <w:rFonts w:eastAsia="Times New Roman" w:cs="Calibri"/>
          <w:color w:val="00B0F0"/>
          <w:sz w:val="40"/>
          <w:szCs w:val="24"/>
          <w:lang w:eastAsia="nb-NO"/>
        </w:rPr>
        <w:t>5</w:t>
      </w:r>
      <w:r w:rsidRPr="00BE03BE">
        <w:rPr>
          <w:rFonts w:eastAsia="Times New Roman" w:cs="Calibri"/>
          <w:color w:val="00B0F0"/>
          <w:sz w:val="40"/>
          <w:szCs w:val="24"/>
          <w:lang w:eastAsia="nb-NO"/>
        </w:rPr>
        <w:tab/>
        <w:t>Under eksamen</w:t>
      </w:r>
      <w:bookmarkEnd w:id="42"/>
      <w:bookmarkEnd w:id="43"/>
    </w:p>
    <w:p w14:paraId="023E5085" w14:textId="77777777" w:rsidR="00075C87" w:rsidRPr="00BE03BE" w:rsidRDefault="00075C87" w:rsidP="00075C87">
      <w:pPr>
        <w:rPr>
          <w:rFonts w:cs="Calibri"/>
          <w:color w:val="5B9BD5"/>
          <w:sz w:val="24"/>
          <w:szCs w:val="24"/>
        </w:rPr>
      </w:pPr>
    </w:p>
    <w:p w14:paraId="2BA3AA00"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44" w:name="_Toc127395065"/>
      <w:bookmarkStart w:id="45" w:name="_Toc181168426"/>
      <w:r w:rsidRPr="00BE03BE">
        <w:rPr>
          <w:rFonts w:eastAsia="Times New Roman" w:cs="Calibri"/>
          <w:color w:val="00B0F0"/>
          <w:sz w:val="24"/>
          <w:szCs w:val="24"/>
        </w:rPr>
        <w:t>5.1</w:t>
      </w:r>
      <w:r w:rsidRPr="00BE03BE">
        <w:rPr>
          <w:rFonts w:eastAsia="Times New Roman" w:cs="Calibri"/>
          <w:color w:val="00B0F0"/>
          <w:sz w:val="24"/>
          <w:szCs w:val="24"/>
        </w:rPr>
        <w:tab/>
        <w:t>Mun</w:t>
      </w:r>
      <w:r>
        <w:rPr>
          <w:rFonts w:eastAsia="Times New Roman" w:cs="Calibri"/>
          <w:color w:val="00B0F0"/>
          <w:sz w:val="24"/>
          <w:szCs w:val="24"/>
        </w:rPr>
        <w:t>t</w:t>
      </w:r>
      <w:r w:rsidRPr="00BE03BE">
        <w:rPr>
          <w:rFonts w:eastAsia="Times New Roman" w:cs="Calibri"/>
          <w:color w:val="00B0F0"/>
          <w:sz w:val="24"/>
          <w:szCs w:val="24"/>
        </w:rPr>
        <w:t>l</w:t>
      </w:r>
      <w:r>
        <w:rPr>
          <w:rFonts w:eastAsia="Times New Roman" w:cs="Calibri"/>
          <w:color w:val="00B0F0"/>
          <w:sz w:val="24"/>
          <w:szCs w:val="24"/>
        </w:rPr>
        <w:t>i</w:t>
      </w:r>
      <w:r w:rsidRPr="00BE03BE">
        <w:rPr>
          <w:rFonts w:eastAsia="Times New Roman" w:cs="Calibri"/>
          <w:color w:val="00B0F0"/>
          <w:sz w:val="24"/>
          <w:szCs w:val="24"/>
        </w:rPr>
        <w:t>g eksamen</w:t>
      </w:r>
      <w:bookmarkEnd w:id="44"/>
      <w:bookmarkEnd w:id="45"/>
    </w:p>
    <w:p w14:paraId="40BD97DF" w14:textId="77777777" w:rsidR="00075C87" w:rsidRPr="00660DEC" w:rsidRDefault="00075C87" w:rsidP="00075C87">
      <w:pPr>
        <w:rPr>
          <w:rFonts w:cs="Verdana"/>
        </w:rPr>
      </w:pPr>
      <w:r w:rsidRPr="00660DEC">
        <w:rPr>
          <w:rFonts w:cs="Verdana"/>
        </w:rPr>
        <w:t>Muntlig eksamen skal vare i inntil 30 minutter per elev.</w:t>
      </w:r>
    </w:p>
    <w:p w14:paraId="447816A2" w14:textId="77777777" w:rsidR="00075C87" w:rsidRPr="00FB5A0E" w:rsidRDefault="00075C87" w:rsidP="00075C87">
      <w:pPr>
        <w:rPr>
          <w:rFonts w:cs="Verdana"/>
        </w:rPr>
      </w:pPr>
      <w:r w:rsidRPr="00FB5A0E">
        <w:rPr>
          <w:rFonts w:cs="Verdana"/>
        </w:rPr>
        <w:t>Ved lokalt gitt eksamen er det muntlig eksamen i disse fagene:</w:t>
      </w:r>
    </w:p>
    <w:p w14:paraId="4E092FC6" w14:textId="77777777" w:rsidR="00075C87" w:rsidRDefault="00075C87" w:rsidP="00075C87">
      <w:pPr>
        <w:numPr>
          <w:ilvl w:val="0"/>
          <w:numId w:val="4"/>
        </w:numPr>
        <w:rPr>
          <w:rFonts w:cs="Verdana"/>
        </w:rPr>
      </w:pPr>
      <w:r>
        <w:rPr>
          <w:rFonts w:cs="Verdana"/>
        </w:rPr>
        <w:t>engelsk</w:t>
      </w:r>
    </w:p>
    <w:p w14:paraId="517AA07C" w14:textId="77777777" w:rsidR="00075C87" w:rsidRPr="00C630F8" w:rsidRDefault="00075C87" w:rsidP="00075C87">
      <w:pPr>
        <w:numPr>
          <w:ilvl w:val="0"/>
          <w:numId w:val="4"/>
        </w:numPr>
        <w:rPr>
          <w:rFonts w:cs="Verdana"/>
        </w:rPr>
      </w:pPr>
      <w:r w:rsidRPr="00C630F8">
        <w:rPr>
          <w:rFonts w:cs="Verdana"/>
        </w:rPr>
        <w:t>fordypning engelsk</w:t>
      </w:r>
    </w:p>
    <w:p w14:paraId="686BA1EA" w14:textId="77777777" w:rsidR="00075C87" w:rsidRPr="00C630F8" w:rsidRDefault="00075C87" w:rsidP="00075C87">
      <w:pPr>
        <w:numPr>
          <w:ilvl w:val="0"/>
          <w:numId w:val="4"/>
        </w:numPr>
        <w:rPr>
          <w:rFonts w:cs="Verdana"/>
        </w:rPr>
      </w:pPr>
      <w:r w:rsidRPr="00C630F8">
        <w:rPr>
          <w:rFonts w:cs="Verdana"/>
        </w:rPr>
        <w:t>fordypning norsk</w:t>
      </w:r>
    </w:p>
    <w:p w14:paraId="042F8B4B" w14:textId="77777777" w:rsidR="00075C87" w:rsidRDefault="00075C87" w:rsidP="00075C87">
      <w:pPr>
        <w:numPr>
          <w:ilvl w:val="0"/>
          <w:numId w:val="4"/>
        </w:numPr>
        <w:rPr>
          <w:rFonts w:cs="Verdana"/>
        </w:rPr>
      </w:pPr>
      <w:r>
        <w:rPr>
          <w:rFonts w:cs="Verdana"/>
        </w:rPr>
        <w:t>fremmedspråk</w:t>
      </w:r>
    </w:p>
    <w:p w14:paraId="2EFF6456" w14:textId="77777777" w:rsidR="00075C87" w:rsidRPr="00A00666" w:rsidRDefault="00075C87" w:rsidP="00075C87">
      <w:pPr>
        <w:numPr>
          <w:ilvl w:val="0"/>
          <w:numId w:val="4"/>
        </w:numPr>
        <w:rPr>
          <w:rFonts w:cs="Verdana"/>
        </w:rPr>
      </w:pPr>
      <w:r>
        <w:rPr>
          <w:rFonts w:cs="Verdana"/>
        </w:rPr>
        <w:t>KRLE</w:t>
      </w:r>
    </w:p>
    <w:p w14:paraId="16B8F18A" w14:textId="77777777" w:rsidR="00075C87" w:rsidRDefault="00075C87" w:rsidP="00075C87">
      <w:pPr>
        <w:numPr>
          <w:ilvl w:val="0"/>
          <w:numId w:val="4"/>
        </w:numPr>
        <w:rPr>
          <w:rFonts w:cs="Verdana"/>
        </w:rPr>
      </w:pPr>
      <w:r>
        <w:rPr>
          <w:rFonts w:cs="Verdana"/>
        </w:rPr>
        <w:t>norsk</w:t>
      </w:r>
    </w:p>
    <w:p w14:paraId="5016FABF" w14:textId="77777777" w:rsidR="00075C87" w:rsidRDefault="00075C87" w:rsidP="00075C87">
      <w:pPr>
        <w:numPr>
          <w:ilvl w:val="0"/>
          <w:numId w:val="4"/>
        </w:numPr>
        <w:rPr>
          <w:rFonts w:cs="Verdana"/>
        </w:rPr>
      </w:pPr>
      <w:r>
        <w:rPr>
          <w:rFonts w:cs="Verdana"/>
        </w:rPr>
        <w:t>samfunnsfag</w:t>
      </w:r>
    </w:p>
    <w:p w14:paraId="1C9E5365" w14:textId="77777777" w:rsidR="00075C87" w:rsidRPr="003E6315" w:rsidRDefault="00075C87" w:rsidP="00075C87">
      <w:pPr>
        <w:keepNext/>
        <w:spacing w:before="240" w:after="60"/>
        <w:ind w:firstLine="410"/>
        <w:outlineLvl w:val="1"/>
        <w:rPr>
          <w:rFonts w:eastAsia="Times New Roman" w:cs="Calibri"/>
          <w:color w:val="00B0F0"/>
          <w:sz w:val="24"/>
          <w:szCs w:val="24"/>
          <w:lang w:val="nn-NO"/>
        </w:rPr>
      </w:pPr>
      <w:bookmarkStart w:id="46" w:name="_Toc127395066"/>
      <w:bookmarkStart w:id="47" w:name="_Toc181168427"/>
      <w:r w:rsidRPr="003E6315">
        <w:rPr>
          <w:rFonts w:eastAsia="Times New Roman" w:cs="Calibri"/>
          <w:color w:val="00B0F0"/>
          <w:sz w:val="24"/>
          <w:szCs w:val="24"/>
          <w:lang w:val="nn-NO"/>
        </w:rPr>
        <w:t>5.2</w:t>
      </w:r>
      <w:r w:rsidRPr="003E6315">
        <w:rPr>
          <w:rFonts w:eastAsia="Times New Roman" w:cs="Calibri"/>
          <w:color w:val="00B0F0"/>
          <w:sz w:val="24"/>
          <w:szCs w:val="24"/>
          <w:lang w:val="nn-NO"/>
        </w:rPr>
        <w:tab/>
      </w:r>
      <w:proofErr w:type="spellStart"/>
      <w:r w:rsidRPr="003E6315">
        <w:rPr>
          <w:rFonts w:eastAsia="Times New Roman" w:cs="Calibri"/>
          <w:color w:val="00B0F0"/>
          <w:sz w:val="24"/>
          <w:szCs w:val="24"/>
          <w:lang w:val="nn-NO"/>
        </w:rPr>
        <w:t>Mun</w:t>
      </w:r>
      <w:r>
        <w:rPr>
          <w:rFonts w:eastAsia="Times New Roman" w:cs="Calibri"/>
          <w:color w:val="00B0F0"/>
          <w:sz w:val="24"/>
          <w:szCs w:val="24"/>
          <w:lang w:val="nn-NO"/>
        </w:rPr>
        <w:t>t</w:t>
      </w:r>
      <w:r w:rsidRPr="003E6315">
        <w:rPr>
          <w:rFonts w:eastAsia="Times New Roman" w:cs="Calibri"/>
          <w:color w:val="00B0F0"/>
          <w:sz w:val="24"/>
          <w:szCs w:val="24"/>
          <w:lang w:val="nn-NO"/>
        </w:rPr>
        <w:t>l</w:t>
      </w:r>
      <w:r>
        <w:rPr>
          <w:rFonts w:eastAsia="Times New Roman" w:cs="Calibri"/>
          <w:color w:val="00B0F0"/>
          <w:sz w:val="24"/>
          <w:szCs w:val="24"/>
          <w:lang w:val="nn-NO"/>
        </w:rPr>
        <w:t>i</w:t>
      </w:r>
      <w:r w:rsidRPr="003E6315">
        <w:rPr>
          <w:rFonts w:eastAsia="Times New Roman" w:cs="Calibri"/>
          <w:color w:val="00B0F0"/>
          <w:sz w:val="24"/>
          <w:szCs w:val="24"/>
          <w:lang w:val="nn-NO"/>
        </w:rPr>
        <w:t>g</w:t>
      </w:r>
      <w:proofErr w:type="spellEnd"/>
      <w:r w:rsidRPr="003E6315">
        <w:rPr>
          <w:rFonts w:eastAsia="Times New Roman" w:cs="Calibri"/>
          <w:color w:val="00B0F0"/>
          <w:sz w:val="24"/>
          <w:szCs w:val="24"/>
          <w:lang w:val="nn-NO"/>
        </w:rPr>
        <w:t>-praktisk eksamen</w:t>
      </w:r>
      <w:bookmarkEnd w:id="46"/>
      <w:bookmarkEnd w:id="47"/>
    </w:p>
    <w:p w14:paraId="00F213A6" w14:textId="77777777" w:rsidR="00075C87" w:rsidRPr="003E6315" w:rsidRDefault="00075C87" w:rsidP="00075C87">
      <w:pPr>
        <w:rPr>
          <w:rFonts w:cs="Verdana"/>
        </w:rPr>
      </w:pPr>
      <w:proofErr w:type="spellStart"/>
      <w:r w:rsidRPr="00BE03BE">
        <w:rPr>
          <w:rFonts w:cs="Verdana"/>
          <w:color w:val="000000"/>
          <w:lang w:val="nn-NO"/>
        </w:rPr>
        <w:t>Muntlig</w:t>
      </w:r>
      <w:proofErr w:type="spellEnd"/>
      <w:r w:rsidRPr="00BE03BE">
        <w:rPr>
          <w:rFonts w:cs="Verdana"/>
          <w:color w:val="000000"/>
          <w:lang w:val="nn-NO"/>
        </w:rPr>
        <w:t xml:space="preserve">-praktisk eksamen skal vare i inntil 45 </w:t>
      </w:r>
      <w:proofErr w:type="spellStart"/>
      <w:r w:rsidRPr="00BE03BE">
        <w:rPr>
          <w:rFonts w:cs="Verdana"/>
          <w:color w:val="000000"/>
          <w:lang w:val="nn-NO"/>
        </w:rPr>
        <w:t>minutter</w:t>
      </w:r>
      <w:proofErr w:type="spellEnd"/>
      <w:r w:rsidRPr="00BE03BE">
        <w:rPr>
          <w:rFonts w:cs="Verdana"/>
          <w:color w:val="000000"/>
          <w:lang w:val="nn-NO"/>
        </w:rPr>
        <w:t xml:space="preserve"> per elev. I tillegg til fagsamtalen og en eventuell digital presentasjon, skal eleven </w:t>
      </w:r>
      <w:proofErr w:type="spellStart"/>
      <w:r w:rsidRPr="00BE03BE">
        <w:rPr>
          <w:rFonts w:cs="Verdana"/>
          <w:color w:val="000000"/>
          <w:lang w:val="nn-NO"/>
        </w:rPr>
        <w:t>gjøre</w:t>
      </w:r>
      <w:proofErr w:type="spellEnd"/>
      <w:r w:rsidRPr="00BE03BE">
        <w:rPr>
          <w:rFonts w:cs="Verdana"/>
          <w:color w:val="000000"/>
          <w:lang w:val="nn-NO"/>
        </w:rPr>
        <w:t xml:space="preserve"> et praktisk </w:t>
      </w:r>
      <w:r w:rsidRPr="00BE03BE">
        <w:rPr>
          <w:rFonts w:cs="Verdana"/>
          <w:lang w:val="nn-NO"/>
        </w:rPr>
        <w:t xml:space="preserve">arbeid/en praktisk </w:t>
      </w:r>
      <w:proofErr w:type="spellStart"/>
      <w:r w:rsidRPr="00BE03BE">
        <w:rPr>
          <w:rFonts w:cs="Verdana"/>
          <w:lang w:val="nn-NO"/>
        </w:rPr>
        <w:t>øvelse</w:t>
      </w:r>
      <w:proofErr w:type="spellEnd"/>
      <w:r w:rsidRPr="00BE03BE">
        <w:rPr>
          <w:rFonts w:cs="Verdana"/>
          <w:lang w:val="nn-NO"/>
        </w:rPr>
        <w:t xml:space="preserve">. </w:t>
      </w:r>
      <w:r w:rsidRPr="003E6315">
        <w:rPr>
          <w:rFonts w:cs="Verdana"/>
        </w:rPr>
        <w:t xml:space="preserve">Den praktiske delen skal ses i sammenheng med fagsamtalen. Hvordan den praktiske delen av eksamen vil være og hvor lang tid den vil ta, vil variere ut fra hvordan praktisk kompetanse i faget er beskrevet i de ulike læreplanene. Eleven skal på forhånd få vite hvor stor del av eksamen som skal være praktisk. </w:t>
      </w:r>
    </w:p>
    <w:p w14:paraId="61E8857E" w14:textId="77777777" w:rsidR="00075C87" w:rsidRPr="003E6315" w:rsidRDefault="00075C87" w:rsidP="00075C87">
      <w:pPr>
        <w:rPr>
          <w:rFonts w:cs="Verdana"/>
          <w:i/>
          <w:iCs/>
          <w:strike/>
        </w:rPr>
      </w:pPr>
      <w:r w:rsidRPr="003E6315">
        <w:rPr>
          <w:rFonts w:cs="Verdana"/>
        </w:rPr>
        <w:t xml:space="preserve">Et eksempel på praktisk del av eksamen er at i matematikk skal eleven kunne lage, løse og forklare likningssett knyttet til praktiske situasjoner. </w:t>
      </w:r>
      <w:bookmarkStart w:id="48" w:name="_Hlk149209468"/>
      <w:r w:rsidRPr="003E6315">
        <w:rPr>
          <w:rFonts w:cs="Verdana"/>
        </w:rPr>
        <w:t xml:space="preserve">Et annet eksempel er at i beskrivelsen av kjerneelementer i naturfag, står det at naturfag skal oppleves som et praktisk fag ved at elevene skal </w:t>
      </w:r>
      <w:r w:rsidRPr="003E6315">
        <w:rPr>
          <w:rFonts w:cs="Verdana"/>
          <w:i/>
          <w:iCs/>
        </w:rPr>
        <w:t xml:space="preserve">forstå, skape og bruke teknologi, inkludert programmering og modellering. </w:t>
      </w:r>
      <w:bookmarkEnd w:id="48"/>
    </w:p>
    <w:p w14:paraId="305629D6" w14:textId="77777777" w:rsidR="00075C87" w:rsidRPr="00AF67BF" w:rsidRDefault="00075C87" w:rsidP="00075C87">
      <w:pPr>
        <w:rPr>
          <w:rFonts w:cs="Verdana"/>
          <w:color w:val="000000"/>
        </w:rPr>
      </w:pPr>
      <w:r w:rsidRPr="00AF67BF">
        <w:rPr>
          <w:rFonts w:cs="Verdana"/>
          <w:color w:val="000000"/>
        </w:rPr>
        <w:t>Ved lokalt gitt eksamen er det muntlig-praktisk eksamen i disse fagene:</w:t>
      </w:r>
    </w:p>
    <w:p w14:paraId="748FCDBB" w14:textId="77777777" w:rsidR="00075C87" w:rsidRDefault="00075C87" w:rsidP="00075C87">
      <w:pPr>
        <w:numPr>
          <w:ilvl w:val="0"/>
          <w:numId w:val="5"/>
        </w:numPr>
        <w:rPr>
          <w:rFonts w:cs="Verdana"/>
          <w:color w:val="000000"/>
        </w:rPr>
      </w:pPr>
      <w:r w:rsidRPr="00AF67BF">
        <w:rPr>
          <w:rFonts w:cs="Verdana"/>
          <w:color w:val="000000"/>
        </w:rPr>
        <w:t>arbeidslivsfag</w:t>
      </w:r>
    </w:p>
    <w:p w14:paraId="4BD47AB7" w14:textId="77777777" w:rsidR="00075C87" w:rsidRPr="00BD33C2" w:rsidRDefault="00075C87" w:rsidP="00075C87">
      <w:pPr>
        <w:numPr>
          <w:ilvl w:val="0"/>
          <w:numId w:val="5"/>
        </w:numPr>
        <w:rPr>
          <w:rFonts w:cs="Verdana"/>
          <w:color w:val="000000"/>
        </w:rPr>
      </w:pPr>
      <w:r>
        <w:rPr>
          <w:rFonts w:cs="Verdana"/>
          <w:color w:val="000000"/>
        </w:rPr>
        <w:t>fordypning matematikk</w:t>
      </w:r>
    </w:p>
    <w:p w14:paraId="31749B05" w14:textId="77777777" w:rsidR="00075C87" w:rsidRPr="00BD33C2" w:rsidRDefault="00075C87" w:rsidP="00075C87">
      <w:pPr>
        <w:numPr>
          <w:ilvl w:val="0"/>
          <w:numId w:val="5"/>
        </w:numPr>
        <w:rPr>
          <w:rFonts w:cs="Verdana"/>
          <w:color w:val="000000"/>
        </w:rPr>
      </w:pPr>
      <w:r w:rsidRPr="00AF67BF">
        <w:rPr>
          <w:rFonts w:cs="Verdana"/>
          <w:color w:val="000000"/>
        </w:rPr>
        <w:t>matematikk</w:t>
      </w:r>
    </w:p>
    <w:p w14:paraId="616BCECE" w14:textId="77777777" w:rsidR="00075C87" w:rsidRDefault="00075C87" w:rsidP="00075C87">
      <w:pPr>
        <w:numPr>
          <w:ilvl w:val="0"/>
          <w:numId w:val="5"/>
        </w:numPr>
        <w:rPr>
          <w:rFonts w:cs="Verdana"/>
          <w:color w:val="000000"/>
        </w:rPr>
      </w:pPr>
      <w:r w:rsidRPr="00AF67BF">
        <w:rPr>
          <w:rFonts w:cs="Verdana"/>
          <w:color w:val="000000"/>
        </w:rPr>
        <w:t>naturfag</w:t>
      </w:r>
    </w:p>
    <w:p w14:paraId="7FE99351" w14:textId="77777777" w:rsidR="00075C87" w:rsidRPr="005903CB" w:rsidRDefault="00075C87" w:rsidP="00075C87">
      <w:pPr>
        <w:keepNext/>
        <w:spacing w:before="240" w:after="60"/>
        <w:ind w:firstLine="708"/>
        <w:outlineLvl w:val="1"/>
        <w:rPr>
          <w:rFonts w:eastAsia="Times New Roman" w:cs="Calibri"/>
          <w:color w:val="00B0F0"/>
          <w:sz w:val="24"/>
          <w:szCs w:val="24"/>
          <w:lang w:val="nn-NO"/>
        </w:rPr>
      </w:pPr>
      <w:bookmarkStart w:id="49" w:name="_Toc127395067"/>
      <w:bookmarkStart w:id="50" w:name="_Toc181168428"/>
      <w:r w:rsidRPr="005903CB">
        <w:rPr>
          <w:rFonts w:eastAsia="Times New Roman" w:cs="Calibri"/>
          <w:color w:val="00B0F0"/>
          <w:sz w:val="24"/>
          <w:szCs w:val="24"/>
          <w:lang w:val="nn-NO"/>
        </w:rPr>
        <w:t>5.3</w:t>
      </w:r>
      <w:r w:rsidRPr="005903CB">
        <w:rPr>
          <w:rFonts w:eastAsia="Times New Roman" w:cs="Calibri"/>
          <w:color w:val="00B0F0"/>
          <w:sz w:val="24"/>
          <w:szCs w:val="24"/>
          <w:lang w:val="nn-NO"/>
        </w:rPr>
        <w:tab/>
        <w:t>Individuelt, par eller gruppe</w:t>
      </w:r>
      <w:bookmarkEnd w:id="49"/>
      <w:bookmarkEnd w:id="50"/>
    </w:p>
    <w:p w14:paraId="3EC58C80" w14:textId="77777777" w:rsidR="00075C87" w:rsidRPr="00BE03BE" w:rsidRDefault="00075C87" w:rsidP="00075C87">
      <w:pPr>
        <w:rPr>
          <w:rFonts w:cs="Verdana"/>
          <w:color w:val="FF0000"/>
          <w:lang w:val="nn-NO"/>
        </w:rPr>
      </w:pPr>
      <w:r w:rsidRPr="00BE03BE">
        <w:rPr>
          <w:rFonts w:cs="Verdana"/>
          <w:color w:val="000000"/>
          <w:lang w:val="nn-NO"/>
        </w:rPr>
        <w:t xml:space="preserve">I </w:t>
      </w:r>
      <w:r w:rsidRPr="00BE03BE">
        <w:rPr>
          <w:rFonts w:cs="Verdana"/>
          <w:lang w:val="nn-NO"/>
        </w:rPr>
        <w:t xml:space="preserve">utgangspunktet blir det lagt opp til at den enkelte elev gjennomfører eksamen individuelt. </w:t>
      </w:r>
      <w:proofErr w:type="spellStart"/>
      <w:r w:rsidRPr="00BE03BE">
        <w:rPr>
          <w:rFonts w:cs="Verdana"/>
          <w:lang w:val="nn-NO"/>
        </w:rPr>
        <w:t>Elevene</w:t>
      </w:r>
      <w:proofErr w:type="spellEnd"/>
      <w:r w:rsidRPr="00BE03BE">
        <w:rPr>
          <w:rFonts w:cs="Verdana"/>
          <w:lang w:val="nn-NO"/>
        </w:rPr>
        <w:t xml:space="preserve"> må få informasjon om </w:t>
      </w:r>
      <w:proofErr w:type="spellStart"/>
      <w:r w:rsidRPr="00BE03BE">
        <w:rPr>
          <w:rFonts w:cs="Verdana"/>
          <w:lang w:val="nn-NO"/>
        </w:rPr>
        <w:t>muligheten</w:t>
      </w:r>
      <w:proofErr w:type="spellEnd"/>
      <w:r w:rsidRPr="00BE03BE">
        <w:rPr>
          <w:rFonts w:cs="Verdana"/>
          <w:lang w:val="nn-NO"/>
        </w:rPr>
        <w:t xml:space="preserve"> til å gjennomføre eksamen i par eller i gruppe før de skal gjennomføre prøveeksamen. Elever kan, etter at </w:t>
      </w:r>
      <w:proofErr w:type="spellStart"/>
      <w:r w:rsidRPr="00BE03BE">
        <w:rPr>
          <w:rFonts w:cs="Verdana"/>
          <w:lang w:val="nn-NO"/>
        </w:rPr>
        <w:t>eksamenspartiene</w:t>
      </w:r>
      <w:proofErr w:type="spellEnd"/>
      <w:r w:rsidRPr="00BE03BE">
        <w:rPr>
          <w:rFonts w:cs="Verdana"/>
          <w:lang w:val="nn-NO"/>
        </w:rPr>
        <w:t xml:space="preserve"> er </w:t>
      </w:r>
      <w:proofErr w:type="spellStart"/>
      <w:r w:rsidRPr="00BE03BE">
        <w:rPr>
          <w:rFonts w:cs="Verdana"/>
          <w:lang w:val="nn-NO"/>
        </w:rPr>
        <w:t>offentliggjort</w:t>
      </w:r>
      <w:proofErr w:type="spellEnd"/>
      <w:r w:rsidRPr="00BE03BE">
        <w:rPr>
          <w:rFonts w:cs="Verdana"/>
          <w:lang w:val="nn-NO"/>
        </w:rPr>
        <w:t xml:space="preserve"> for </w:t>
      </w:r>
      <w:proofErr w:type="spellStart"/>
      <w:r w:rsidRPr="00BE03BE">
        <w:rPr>
          <w:rFonts w:cs="Verdana"/>
          <w:lang w:val="nn-NO"/>
        </w:rPr>
        <w:t>elevene</w:t>
      </w:r>
      <w:proofErr w:type="spellEnd"/>
      <w:r w:rsidRPr="00BE03BE">
        <w:rPr>
          <w:rFonts w:cs="Verdana"/>
          <w:lang w:val="nn-NO"/>
        </w:rPr>
        <w:t xml:space="preserve">, </w:t>
      </w:r>
      <w:proofErr w:type="spellStart"/>
      <w:r w:rsidRPr="00BE03BE">
        <w:rPr>
          <w:rFonts w:cs="Verdana"/>
          <w:lang w:val="nn-NO"/>
        </w:rPr>
        <w:t>velge</w:t>
      </w:r>
      <w:proofErr w:type="spellEnd"/>
      <w:r w:rsidRPr="00BE03BE">
        <w:rPr>
          <w:rFonts w:cs="Verdana"/>
          <w:color w:val="000000"/>
          <w:lang w:val="nn-NO"/>
        </w:rPr>
        <w:t xml:space="preserve"> om de vil gjennomføre eksamen i par eller i gruppe, men </w:t>
      </w:r>
      <w:proofErr w:type="spellStart"/>
      <w:r w:rsidRPr="00BE03BE">
        <w:rPr>
          <w:rFonts w:cs="Verdana"/>
          <w:color w:val="000000"/>
          <w:lang w:val="nn-NO"/>
        </w:rPr>
        <w:t>elevene</w:t>
      </w:r>
      <w:proofErr w:type="spellEnd"/>
      <w:r w:rsidRPr="00BE03BE">
        <w:rPr>
          <w:rFonts w:cs="Verdana"/>
          <w:color w:val="000000"/>
          <w:lang w:val="nn-NO"/>
        </w:rPr>
        <w:t xml:space="preserve"> må bli informert om at det er den enkelte elevs kompetanse i faget som skal bli vurdert. </w:t>
      </w:r>
    </w:p>
    <w:p w14:paraId="3BABF0ED" w14:textId="77777777" w:rsidR="00075C87" w:rsidRPr="00BE5F70" w:rsidRDefault="00075C87" w:rsidP="00075C87">
      <w:pPr>
        <w:rPr>
          <w:rFonts w:cs="Verdana"/>
        </w:rPr>
      </w:pPr>
      <w:r w:rsidRPr="008229D0">
        <w:rPr>
          <w:rFonts w:cs="Verdana"/>
        </w:rPr>
        <w:t xml:space="preserve">Dersom to eller flere elever går opp til eksamen i par/gruppe, skal man ikke multiplisere tidsrammen for en enkeltelev med antall elever som gjennomfører eksamen i par/gruppe. </w:t>
      </w:r>
      <w:r w:rsidRPr="00BE5F70">
        <w:rPr>
          <w:rFonts w:cs="Verdana"/>
        </w:rPr>
        <w:t xml:space="preserve">Faglæreren har et handlingsrom til å komme fram til tidsrammen når mer enn en elev gjennomfører eksamen sammen. Faglæreren kan rådføre seg med rektor om hvordan eksamen kan organiseres på en god måte for elevene, og skal informere ekstern sensor og elevene om hvordan eksamen skal gjennomføres. Ved behov, bør sensorene og elevene inngå avtale om pause underveis i eksamineringen. </w:t>
      </w:r>
    </w:p>
    <w:p w14:paraId="4E46998D" w14:textId="77777777" w:rsidR="00075C87" w:rsidRPr="00E6341F" w:rsidRDefault="00075C87" w:rsidP="00075C87">
      <w:pPr>
        <w:keepNext/>
        <w:spacing w:before="240" w:after="60"/>
        <w:ind w:firstLine="708"/>
        <w:outlineLvl w:val="1"/>
        <w:rPr>
          <w:rFonts w:eastAsia="Times New Roman" w:cs="Calibri"/>
          <w:color w:val="00B0F0"/>
          <w:sz w:val="24"/>
          <w:szCs w:val="24"/>
        </w:rPr>
      </w:pPr>
      <w:bookmarkStart w:id="51" w:name="_Toc127395068"/>
      <w:bookmarkStart w:id="52" w:name="_Toc181168429"/>
      <w:r w:rsidRPr="00E6341F">
        <w:rPr>
          <w:rFonts w:eastAsia="Times New Roman" w:cs="Calibri"/>
          <w:color w:val="00B0F0"/>
          <w:sz w:val="24"/>
          <w:szCs w:val="24"/>
        </w:rPr>
        <w:t>5.4</w:t>
      </w:r>
      <w:r w:rsidRPr="00E6341F">
        <w:rPr>
          <w:rFonts w:eastAsia="Times New Roman" w:cs="Calibri"/>
          <w:color w:val="00B0F0"/>
          <w:sz w:val="24"/>
          <w:szCs w:val="24"/>
        </w:rPr>
        <w:tab/>
        <w:t>Fagsamtalen</w:t>
      </w:r>
      <w:bookmarkEnd w:id="51"/>
      <w:bookmarkEnd w:id="52"/>
    </w:p>
    <w:p w14:paraId="057D8DD1" w14:textId="77777777" w:rsidR="00075C87" w:rsidRDefault="00075C87" w:rsidP="00075C87">
      <w:pPr>
        <w:rPr>
          <w:rFonts w:cs="Verdana"/>
        </w:rPr>
      </w:pPr>
      <w:r w:rsidRPr="00E6341F">
        <w:rPr>
          <w:rFonts w:cs="Verdana"/>
        </w:rPr>
        <w:t xml:space="preserve">Faglæreren har ansvaret for og styrer kommunikasjonen med eleven under eksamen. Den eksterne sensoren kan stille avklarende og utdypende spørsmål ved avslutningen av samtalen. </w:t>
      </w:r>
      <w:r>
        <w:rPr>
          <w:rFonts w:cs="Verdana"/>
        </w:rPr>
        <w:t>Elevene må være informert om rollefordelingen mellom ekstern sensor og faglærer. Ekstern sensor har ansvar for å ta notater under hver eksaminasjon.</w:t>
      </w:r>
    </w:p>
    <w:p w14:paraId="3CB64B5D" w14:textId="77777777" w:rsidR="00075C87" w:rsidRDefault="00075C87" w:rsidP="00075C87">
      <w:pPr>
        <w:rPr>
          <w:rFonts w:cs="Verdana"/>
        </w:rPr>
      </w:pPr>
      <w:r>
        <w:rPr>
          <w:rFonts w:cs="Verdana"/>
        </w:rPr>
        <w:t xml:space="preserve">Hensikten med eksamen er å gi eleven mulighet til å vise kompetanse i så stor del av faget som mulig. Sensorene må derfor stille spørsmål eller lede samtalen dit hen at eleven får anledning til å vise bredest mulig kompetanse i faget. </w:t>
      </w:r>
      <w:bookmarkStart w:id="53" w:name="_Hlk117851337"/>
      <w:bookmarkStart w:id="54" w:name="_Hlk117850939"/>
      <w:r>
        <w:rPr>
          <w:rFonts w:cs="Verdana"/>
        </w:rPr>
        <w:t xml:space="preserve">En eksamen som bare prøver ut noen kompetansemål, vil være i strid med prinsippet om at eleven skal få mulighet til å vise bredest mulig kompetanse. Sensorenes grunnholdning skal være å lete etter den kompetansen eleven har i faget, ikke lete etter den kompetansen eleven ikke har. </w:t>
      </w:r>
    </w:p>
    <w:bookmarkEnd w:id="53"/>
    <w:p w14:paraId="387610B8" w14:textId="77777777" w:rsidR="00075C87" w:rsidRPr="00E6118A" w:rsidRDefault="00075C87" w:rsidP="00075C87">
      <w:pPr>
        <w:rPr>
          <w:rFonts w:cs="Verdana"/>
          <w:sz w:val="20"/>
          <w:szCs w:val="20"/>
        </w:rPr>
      </w:pPr>
      <w:r>
        <w:rPr>
          <w:rFonts w:cs="Verdana"/>
        </w:rPr>
        <w:t xml:space="preserve">Selv om eksamensoppgavens tema/problemstilling i utgangspunktet dekker en del av faget, og selv om eleven har gjort et utvalg i form av vinkling av fagstoffet, må eleven være forberedt på å bli prøvd i andre deler av faget. Det henger sammen med kravet om at eleven kan prøves i </w:t>
      </w:r>
      <w:bookmarkStart w:id="55" w:name="_Hlk117774651"/>
      <w:r>
        <w:rPr>
          <w:rFonts w:cs="Verdana"/>
        </w:rPr>
        <w:t>f</w:t>
      </w:r>
      <w:bookmarkEnd w:id="55"/>
      <w:r>
        <w:rPr>
          <w:rFonts w:cs="Verdana"/>
        </w:rPr>
        <w:t xml:space="preserve">lere og relevante deler av læreplanen enn </w:t>
      </w:r>
      <w:r w:rsidRPr="002F4DDC">
        <w:rPr>
          <w:rFonts w:cs="Verdana"/>
        </w:rPr>
        <w:t xml:space="preserve">det som kan leses direkte ut av forberedelsedelen, jf. forskrift til opplæringsloven § 3-22. </w:t>
      </w:r>
      <w:bookmarkStart w:id="56" w:name="_Hlk117853019"/>
      <w:r w:rsidRPr="002F4DDC">
        <w:rPr>
          <w:rFonts w:cs="Verdana"/>
        </w:rPr>
        <w:t xml:space="preserve">I praksis betyr det at </w:t>
      </w:r>
      <w:r w:rsidRPr="002F4DDC">
        <w:rPr>
          <w:rFonts w:eastAsia="Times New Roman"/>
        </w:rPr>
        <w:t>f</w:t>
      </w:r>
      <w:r w:rsidRPr="002F4DDC">
        <w:rPr>
          <w:rFonts w:cs="Verdana"/>
        </w:rPr>
        <w:t xml:space="preserve">aglærer og sensor, med mål om å la </w:t>
      </w:r>
      <w:r w:rsidRPr="00410DA5">
        <w:rPr>
          <w:rFonts w:cs="Calibri"/>
        </w:rPr>
        <w:t xml:space="preserve">eleven </w:t>
      </w:r>
      <w:bookmarkStart w:id="57" w:name="_Hlk117850663"/>
      <w:r w:rsidRPr="00410DA5">
        <w:rPr>
          <w:rFonts w:cs="Calibri"/>
          <w:shd w:val="clear" w:color="auto" w:fill="FFFFFF"/>
        </w:rPr>
        <w:t>f</w:t>
      </w:r>
      <w:bookmarkEnd w:id="57"/>
      <w:r w:rsidRPr="00410DA5">
        <w:rPr>
          <w:rFonts w:cs="Calibri"/>
          <w:shd w:val="clear" w:color="auto" w:fill="FFFFFF"/>
        </w:rPr>
        <w:t xml:space="preserve">å vise så mye kompetanse i </w:t>
      </w:r>
      <w:r w:rsidRPr="002F4DDC">
        <w:rPr>
          <w:rFonts w:cs="Calibri"/>
          <w:shd w:val="clear" w:color="auto" w:fill="FFFFFF"/>
        </w:rPr>
        <w:t xml:space="preserve">faget som mulig, kan spørre eleven om annet enn det som er direkte knyttet til formuleringen i elevens eksamensoppgave. </w:t>
      </w:r>
      <w:bookmarkEnd w:id="56"/>
      <w:r w:rsidRPr="002F4DDC">
        <w:rPr>
          <w:rFonts w:cs="Verdana"/>
        </w:rPr>
        <w:t>Hvor stor</w:t>
      </w:r>
      <w:r w:rsidRPr="00265423">
        <w:rPr>
          <w:rFonts w:cs="Verdana"/>
        </w:rPr>
        <w:t xml:space="preserve"> del av læreplanen som prøves til eksamen, vil variere blant annet ut fra eksamensform, tidsramme og hvordan kompetansemålene er formulert.</w:t>
      </w:r>
      <w:r>
        <w:rPr>
          <w:rFonts w:cs="Verdana"/>
          <w:sz w:val="20"/>
          <w:szCs w:val="20"/>
        </w:rPr>
        <w:t xml:space="preserve"> </w:t>
      </w:r>
    </w:p>
    <w:bookmarkEnd w:id="54"/>
    <w:p w14:paraId="246C25D5" w14:textId="77777777" w:rsidR="00075C87" w:rsidRDefault="00075C87" w:rsidP="00075C87">
      <w:pPr>
        <w:rPr>
          <w:rFonts w:cs="Verdana"/>
        </w:rPr>
      </w:pPr>
      <w:r w:rsidRPr="00D2117A">
        <w:rPr>
          <w:rFonts w:cs="Verdana"/>
        </w:rPr>
        <w:t xml:space="preserve">Fordi </w:t>
      </w:r>
      <w:r>
        <w:rPr>
          <w:rFonts w:cs="Verdana"/>
        </w:rPr>
        <w:t xml:space="preserve">karakteren skal settes på individuelt grunnlag, skal eleven få resultatet sitt umiddelbart etter at ekstern sensor og faglærer har diskutert seg fram til karakter. Ved uenighet, har ekstern sensor det siste ordet. Det vil si at elev A skal få sin karakter før elev B begynner sin </w:t>
      </w:r>
      <w:r w:rsidRPr="005A7E06">
        <w:rPr>
          <w:rFonts w:cs="Verdana"/>
        </w:rPr>
        <w:t>eksamen</w:t>
      </w:r>
      <w:bookmarkStart w:id="58" w:name="_Hlk149209605"/>
      <w:r w:rsidRPr="005A7E06">
        <w:rPr>
          <w:rFonts w:cs="Verdana"/>
        </w:rPr>
        <w:t>. For elever som går opp i par eller gruppe, kaller sensorene først inn elev A som får sin karakter, og deretter elev B og så videre.</w:t>
      </w:r>
      <w:bookmarkEnd w:id="58"/>
    </w:p>
    <w:p w14:paraId="63F41EB0" w14:textId="77777777" w:rsidR="00075C87" w:rsidRPr="005903CB" w:rsidRDefault="00075C87" w:rsidP="00075C87">
      <w:pPr>
        <w:keepNext/>
        <w:spacing w:before="240" w:after="60"/>
        <w:ind w:firstLine="708"/>
        <w:outlineLvl w:val="1"/>
        <w:rPr>
          <w:rFonts w:eastAsia="Times New Roman" w:cs="Calibri"/>
          <w:color w:val="00B0F0"/>
          <w:sz w:val="24"/>
          <w:szCs w:val="24"/>
        </w:rPr>
      </w:pPr>
      <w:bookmarkStart w:id="59" w:name="_Toc127395069"/>
      <w:bookmarkStart w:id="60" w:name="_Toc181168430"/>
      <w:r w:rsidRPr="005903CB">
        <w:rPr>
          <w:rFonts w:eastAsia="Times New Roman" w:cs="Calibri"/>
          <w:color w:val="00B0F0"/>
          <w:sz w:val="24"/>
          <w:szCs w:val="24"/>
        </w:rPr>
        <w:t>5.5</w:t>
      </w:r>
      <w:r w:rsidRPr="005903CB">
        <w:rPr>
          <w:rFonts w:eastAsia="Times New Roman" w:cs="Calibri"/>
          <w:color w:val="00B0F0"/>
          <w:sz w:val="24"/>
          <w:szCs w:val="24"/>
        </w:rPr>
        <w:tab/>
        <w:t>Presentasjon og fagsamtale</w:t>
      </w:r>
      <w:bookmarkEnd w:id="59"/>
      <w:bookmarkEnd w:id="60"/>
    </w:p>
    <w:p w14:paraId="274A3CA0" w14:textId="77777777" w:rsidR="00075C87" w:rsidRDefault="00075C87" w:rsidP="00075C87">
      <w:pPr>
        <w:rPr>
          <w:rFonts w:cs="Verdana"/>
        </w:rPr>
      </w:pPr>
      <w:r>
        <w:rPr>
          <w:rFonts w:cs="Verdana"/>
        </w:rPr>
        <w:t>Elever kan velge å innlede eksamen med en digital presentasjon, hvor eleven gjør rede for sin løsning av eksamensoppgaven. Presentasjonen skal ikke utgjøre mer enn en tredjedel av eksamenstiden. Dersom eleven går utover tiden som er avsatt til presentasjonen, bør faglæreren stoppe presentasjonen og gå over til fagsamtalen.</w:t>
      </w:r>
    </w:p>
    <w:p w14:paraId="6604952C" w14:textId="77777777" w:rsidR="00075C87" w:rsidRDefault="00075C87" w:rsidP="00075C87">
      <w:pPr>
        <w:rPr>
          <w:rFonts w:cs="Verdana"/>
        </w:rPr>
      </w:pPr>
      <w:r>
        <w:rPr>
          <w:rFonts w:cs="Verdana"/>
        </w:rPr>
        <w:t xml:space="preserve">Presentasjonen er et utgangspunkt for </w:t>
      </w:r>
      <w:bookmarkStart w:id="61" w:name="_Hlk112766534"/>
      <w:r>
        <w:rPr>
          <w:rFonts w:cs="Verdana"/>
        </w:rPr>
        <w:t>f</w:t>
      </w:r>
      <w:bookmarkEnd w:id="61"/>
      <w:r>
        <w:rPr>
          <w:rFonts w:cs="Verdana"/>
        </w:rPr>
        <w:t xml:space="preserve">agsamtalen. Fagsamtalen fungerer som en utdyping og drøfting av temaer som eleven har introdusert i presentasjonen. </w:t>
      </w:r>
    </w:p>
    <w:p w14:paraId="58DBAB06" w14:textId="77777777" w:rsidR="00075C87" w:rsidRDefault="00075C87" w:rsidP="00075C87">
      <w:pPr>
        <w:rPr>
          <w:rFonts w:cs="Verdana"/>
        </w:rPr>
      </w:pPr>
      <w:r>
        <w:rPr>
          <w:rFonts w:cs="Verdana"/>
        </w:rPr>
        <w:t xml:space="preserve">Den </w:t>
      </w:r>
      <w:bookmarkStart w:id="62" w:name="_Hlk112766913"/>
      <w:r>
        <w:rPr>
          <w:rFonts w:cs="Verdana"/>
        </w:rPr>
        <w:t>f</w:t>
      </w:r>
      <w:bookmarkEnd w:id="62"/>
      <w:r>
        <w:rPr>
          <w:rFonts w:cs="Verdana"/>
        </w:rPr>
        <w:t>aglige kompetansen eleven viser i presentasjonen skal telle med i det samlede vurderingsgrunnlaget. Det presentasjonstekniske skal ikke være en del av vurderingsgrunnlaget, med mindre et fag har kompetansemål som omhandler dette</w:t>
      </w:r>
      <w:r w:rsidRPr="008579F3">
        <w:rPr>
          <w:rFonts w:cs="Verdana"/>
        </w:rPr>
        <w:t xml:space="preserve">. Et eksempel er læreplanen i samfunnsfag, hvor et kompetansemål sier at eleven skal presentere funn fra egne undersøkelser ved bruk av digitale verktøy. </w:t>
      </w:r>
    </w:p>
    <w:p w14:paraId="7E3CF08C" w14:textId="77777777" w:rsidR="00075C87" w:rsidRPr="005903CB" w:rsidRDefault="00075C87" w:rsidP="00075C87">
      <w:pPr>
        <w:keepNext/>
        <w:spacing w:before="240" w:after="60"/>
        <w:ind w:firstLine="708"/>
        <w:outlineLvl w:val="1"/>
        <w:rPr>
          <w:rFonts w:eastAsia="Times New Roman" w:cs="Calibri"/>
          <w:color w:val="00B0F0"/>
          <w:sz w:val="24"/>
          <w:szCs w:val="24"/>
        </w:rPr>
      </w:pPr>
      <w:bookmarkStart w:id="63" w:name="_Toc127395070"/>
      <w:bookmarkStart w:id="64" w:name="_Toc181168431"/>
      <w:bookmarkStart w:id="65" w:name="_Hlk117759635"/>
      <w:r w:rsidRPr="005903CB">
        <w:rPr>
          <w:rFonts w:eastAsia="Times New Roman" w:cs="Calibri"/>
          <w:color w:val="00B0F0"/>
          <w:sz w:val="24"/>
          <w:szCs w:val="24"/>
        </w:rPr>
        <w:t>5.6</w:t>
      </w:r>
      <w:r w:rsidRPr="005903CB">
        <w:rPr>
          <w:rFonts w:eastAsia="Times New Roman" w:cs="Calibri"/>
          <w:color w:val="00B0F0"/>
          <w:sz w:val="24"/>
          <w:szCs w:val="24"/>
        </w:rPr>
        <w:tab/>
        <w:t>Grunnlaget for vurdering</w:t>
      </w:r>
      <w:bookmarkEnd w:id="63"/>
      <w:bookmarkEnd w:id="64"/>
    </w:p>
    <w:p w14:paraId="02E5363B" w14:textId="77777777" w:rsidR="00075C87" w:rsidRDefault="00075C87" w:rsidP="00075C87">
      <w:pPr>
        <w:rPr>
          <w:rFonts w:cs="Verdana"/>
        </w:rPr>
      </w:pPr>
      <w:r>
        <w:rPr>
          <w:rFonts w:eastAsia="Times New Roman" w:cs="Calibri"/>
          <w:lang w:eastAsia="nb-NO"/>
        </w:rPr>
        <w:t xml:space="preserve">Grunnlaget </w:t>
      </w:r>
      <w:r>
        <w:rPr>
          <w:rFonts w:cs="Verdana"/>
        </w:rPr>
        <w:t xml:space="preserve">for vurdering av elevens kompetanse ved eksamen er kompetansemålene etter 10. trinn, sett i lys av teksten om faget i læreplanen. </w:t>
      </w:r>
    </w:p>
    <w:p w14:paraId="2E5E2337" w14:textId="77777777" w:rsidR="00075C87" w:rsidRDefault="00075C87" w:rsidP="00075C87">
      <w:pPr>
        <w:rPr>
          <w:rFonts w:cs="Verdana"/>
        </w:rPr>
      </w:pPr>
      <w:r>
        <w:rPr>
          <w:rFonts w:cs="Verdana"/>
        </w:rPr>
        <w:t xml:space="preserve">Unntaket er faget matematikk, hvor det er fastsatt kompetansemål både etter 8. trinn, 9. trinn og 10. trinn. Eksamensoppgavene ved lokalt gitt eksamen skal i hovedsak ta utgangspunkt i kompetansemålene etter 10. trinn, men </w:t>
      </w:r>
      <w:r w:rsidRPr="007D6348">
        <w:rPr>
          <w:color w:val="000000"/>
          <w:kern w:val="24"/>
        </w:rPr>
        <w:t>f</w:t>
      </w:r>
      <w:r>
        <w:rPr>
          <w:color w:val="000000"/>
          <w:kern w:val="24"/>
        </w:rPr>
        <w:t>ag</w:t>
      </w:r>
      <w:r w:rsidRPr="007D6348">
        <w:rPr>
          <w:rFonts w:cs="Verdana"/>
        </w:rPr>
        <w:t>læ</w:t>
      </w:r>
      <w:r>
        <w:rPr>
          <w:rFonts w:cs="Verdana"/>
        </w:rPr>
        <w:t xml:space="preserve">reren kan trekke inn kompetanse som eleven viser knyttet til enkelte kompetansemål fra tidligere trinn dersom </w:t>
      </w:r>
      <w:r w:rsidRPr="007D6348">
        <w:rPr>
          <w:rFonts w:eastAsia="Times New Roman" w:cs="Calibri"/>
          <w:lang w:eastAsia="nb-NO"/>
        </w:rPr>
        <w:t>f</w:t>
      </w:r>
      <w:r>
        <w:rPr>
          <w:rFonts w:eastAsia="Times New Roman" w:cs="Calibri"/>
          <w:lang w:eastAsia="nb-NO"/>
        </w:rPr>
        <w:t>ag</w:t>
      </w:r>
      <w:r>
        <w:rPr>
          <w:rFonts w:cs="Verdana"/>
        </w:rPr>
        <w:t>læreren vurderer det som relevant for at eleven skal få vist sin kompetanse i så stor del av faget som mulig.</w:t>
      </w:r>
    </w:p>
    <w:p w14:paraId="6C79CE25"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66" w:name="_Toc127395071"/>
      <w:bookmarkStart w:id="67" w:name="_Toc181168432"/>
      <w:bookmarkEnd w:id="65"/>
      <w:r w:rsidRPr="00BE03BE">
        <w:rPr>
          <w:rFonts w:eastAsia="Times New Roman" w:cs="Calibri"/>
          <w:color w:val="00B0F0"/>
          <w:sz w:val="24"/>
          <w:szCs w:val="24"/>
        </w:rPr>
        <w:t>5.7</w:t>
      </w:r>
      <w:r w:rsidRPr="00BE03BE">
        <w:rPr>
          <w:rFonts w:eastAsia="Times New Roman" w:cs="Calibri"/>
          <w:color w:val="00B0F0"/>
          <w:sz w:val="24"/>
          <w:szCs w:val="24"/>
        </w:rPr>
        <w:tab/>
        <w:t>Hjelpemidler</w:t>
      </w:r>
      <w:bookmarkEnd w:id="66"/>
      <w:bookmarkEnd w:id="67"/>
    </w:p>
    <w:p w14:paraId="17E65821" w14:textId="77777777" w:rsidR="00075C87" w:rsidRPr="008579F3" w:rsidRDefault="00075C87" w:rsidP="00075C87">
      <w:pPr>
        <w:tabs>
          <w:tab w:val="right" w:pos="9406"/>
        </w:tabs>
        <w:spacing w:after="100" w:afterAutospacing="1"/>
        <w:outlineLvl w:val="3"/>
        <w:rPr>
          <w:rFonts w:eastAsia="Times New Roman" w:cs="Calibri"/>
          <w:b/>
          <w:u w:val="single"/>
          <w:lang w:eastAsia="nb-NO"/>
        </w:rPr>
      </w:pPr>
      <w:r w:rsidRPr="008579F3">
        <w:rPr>
          <w:rFonts w:eastAsia="Times New Roman" w:cs="Calibri"/>
          <w:lang w:eastAsia="nb-NO"/>
        </w:rPr>
        <w:t xml:space="preserve">Det er eleven som bestemmer hvordan sin eksamen skal organiseres innenfor rammen av oppgavens tema/problemstilling og tiden som er til rådighet. Hva som vil være relevant å ta med som bidrag for at eleven skal få vist kompetansen sin, vil variere ut fra de ulike fagenes egenart og ut fra hvordan eleven har valgt å løse eksamensoppgaven. </w:t>
      </w:r>
      <w:r>
        <w:rPr>
          <w:rFonts w:eastAsia="Times New Roman" w:cs="Calibri"/>
          <w:lang w:eastAsia="nb-NO"/>
        </w:rPr>
        <w:t>Det er opp til eleven å vurdere om det er hensiktsmessig å ha med kilder/gjenstander, notater eller liknende på eksamen.</w:t>
      </w:r>
      <w:r w:rsidRPr="008579F3">
        <w:rPr>
          <w:rFonts w:eastAsia="Times New Roman" w:cs="Calibri"/>
          <w:lang w:eastAsia="nb-NO"/>
        </w:rPr>
        <w:t xml:space="preserve">  </w:t>
      </w:r>
    </w:p>
    <w:p w14:paraId="7ACFB909" w14:textId="77777777" w:rsidR="00075C87" w:rsidRDefault="00075C87" w:rsidP="00075C87">
      <w:pPr>
        <w:rPr>
          <w:rFonts w:eastAsia="Arial Unicode MS" w:cs="Arial Unicode MS"/>
          <w:color w:val="000000"/>
        </w:rPr>
      </w:pPr>
      <w:r>
        <w:rPr>
          <w:rFonts w:eastAsia="Times New Roman" w:cs="Calibri"/>
          <w:lang w:eastAsia="nb-NO"/>
        </w:rPr>
        <w:t xml:space="preserve">Det er mulig å ha med en digital </w:t>
      </w:r>
      <w:r w:rsidRPr="008579F3">
        <w:rPr>
          <w:rFonts w:eastAsia="Times New Roman" w:cs="Calibri"/>
          <w:lang w:eastAsia="nb-NO"/>
        </w:rPr>
        <w:t xml:space="preserve">presentasjon med tilhørende notatark, men det er ikke obligatorisk å innlede eksamen på denne måten. </w:t>
      </w:r>
      <w:r>
        <w:rPr>
          <w:rFonts w:eastAsia="Arial Unicode MS" w:cs="Arial Unicode MS"/>
        </w:rPr>
        <w:t xml:space="preserve">Hvis det under den digitale </w:t>
      </w:r>
      <w:r w:rsidRPr="008579F3">
        <w:rPr>
          <w:rFonts w:eastAsia="Arial Unicode MS" w:cs="Arial Unicode MS"/>
        </w:rPr>
        <w:t>presentasjonen skulle oppstå tekniske problemer med skolen eller elevens utstyr, må eleven likevel</w:t>
      </w:r>
      <w:r>
        <w:rPr>
          <w:rFonts w:eastAsia="Arial Unicode MS" w:cs="Arial Unicode MS"/>
        </w:rPr>
        <w:t xml:space="preserve"> være forberedt på å kunne gjennomføre eksamen uten digital presentasjon</w:t>
      </w:r>
      <w:r w:rsidRPr="008579F3">
        <w:rPr>
          <w:rFonts w:eastAsia="Arial Unicode MS" w:cs="Arial Unicode MS"/>
        </w:rPr>
        <w:t>. Tiden som går med til klargjøring av IT-utstyr som</w:t>
      </w:r>
      <w:r w:rsidRPr="008579F3">
        <w:rPr>
          <w:rFonts w:eastAsia="Arial Unicode MS" w:cs="Arial Unicode MS"/>
          <w:color w:val="000000"/>
        </w:rPr>
        <w:t xml:space="preserve"> skal benyttes i eksamensrommet, regnes ikke som en del av eksamenstiden.</w:t>
      </w:r>
    </w:p>
    <w:p w14:paraId="0DFA8050"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68" w:name="_Toc127395072"/>
      <w:bookmarkStart w:id="69" w:name="_Toc181168433"/>
      <w:r w:rsidRPr="00BE03BE">
        <w:rPr>
          <w:rFonts w:eastAsia="Times New Roman" w:cs="Calibri"/>
          <w:color w:val="00B0F0"/>
          <w:sz w:val="24"/>
          <w:szCs w:val="24"/>
        </w:rPr>
        <w:t>5.8</w:t>
      </w:r>
      <w:r w:rsidRPr="00BE03BE">
        <w:rPr>
          <w:rFonts w:eastAsia="Times New Roman" w:cs="Calibri"/>
          <w:color w:val="00B0F0"/>
          <w:sz w:val="24"/>
          <w:szCs w:val="24"/>
        </w:rPr>
        <w:tab/>
        <w:t>Bortvising</w:t>
      </w:r>
      <w:bookmarkEnd w:id="68"/>
      <w:bookmarkEnd w:id="69"/>
    </w:p>
    <w:p w14:paraId="5E194238" w14:textId="77777777" w:rsidR="00075C87" w:rsidRDefault="00075C87" w:rsidP="00075C87">
      <w:pPr>
        <w:spacing w:after="0"/>
        <w:rPr>
          <w:rFonts w:eastAsia="Arial Unicode MS" w:cs="Arial Unicode MS"/>
        </w:rPr>
      </w:pPr>
      <w:r w:rsidRPr="008579F3">
        <w:rPr>
          <w:rFonts w:eastAsia="Arial Unicode MS" w:cs="Arial Unicode MS"/>
        </w:rPr>
        <w:t>Elever som hindrer eller forstyrrer gjennomføringen av eksamen kan vises bort</w:t>
      </w:r>
      <w:r>
        <w:rPr>
          <w:rFonts w:eastAsia="Arial Unicode MS" w:cs="Arial Unicode MS"/>
        </w:rPr>
        <w:t xml:space="preserve">, jf. </w:t>
      </w:r>
      <w:proofErr w:type="gramStart"/>
      <w:r>
        <w:rPr>
          <w:rFonts w:eastAsia="Arial Unicode MS" w:cs="Arial Unicode MS"/>
        </w:rPr>
        <w:t>opplæringsforskriften  §</w:t>
      </w:r>
      <w:proofErr w:type="gramEnd"/>
      <w:r>
        <w:rPr>
          <w:rFonts w:eastAsia="Arial Unicode MS" w:cs="Arial Unicode MS"/>
        </w:rPr>
        <w:t xml:space="preserve"> 9-39. Eleven skal få</w:t>
      </w:r>
      <w:r w:rsidRPr="008579F3">
        <w:rPr>
          <w:rFonts w:eastAsia="Arial Unicode MS" w:cs="Arial Unicode MS"/>
        </w:rPr>
        <w:t xml:space="preserve"> en advarsel før han eller hun bortvises. Bortvising skal avgjøres av rektor og er et enkeltvedtak som kan påklages til Statsforvalteren. Eleven skal gis mulighet til å uttale seg for rektor før rektor eventuelt fatter enkeltvedtaket om bortvising.</w:t>
      </w:r>
    </w:p>
    <w:p w14:paraId="0A0E514A"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70" w:name="_Toc127395073"/>
      <w:bookmarkStart w:id="71" w:name="_Toc181168434"/>
      <w:r w:rsidRPr="00BE03BE">
        <w:rPr>
          <w:rFonts w:eastAsia="Times New Roman" w:cs="Calibri"/>
          <w:color w:val="00B0F0"/>
          <w:sz w:val="24"/>
          <w:szCs w:val="24"/>
        </w:rPr>
        <w:t>5.9</w:t>
      </w:r>
      <w:r w:rsidRPr="00BE03BE">
        <w:rPr>
          <w:rFonts w:eastAsia="Times New Roman" w:cs="Calibri"/>
          <w:color w:val="00B0F0"/>
          <w:sz w:val="24"/>
          <w:szCs w:val="24"/>
        </w:rPr>
        <w:tab/>
      </w:r>
      <w:proofErr w:type="spellStart"/>
      <w:r w:rsidRPr="00BE03BE">
        <w:rPr>
          <w:rFonts w:eastAsia="Times New Roman" w:cs="Calibri"/>
          <w:color w:val="00B0F0"/>
          <w:sz w:val="24"/>
          <w:szCs w:val="24"/>
        </w:rPr>
        <w:t>Elevar</w:t>
      </w:r>
      <w:proofErr w:type="spellEnd"/>
      <w:r w:rsidRPr="00BE03BE">
        <w:rPr>
          <w:rFonts w:eastAsia="Times New Roman" w:cs="Calibri"/>
          <w:color w:val="00B0F0"/>
          <w:sz w:val="24"/>
          <w:szCs w:val="24"/>
        </w:rPr>
        <w:t xml:space="preserve"> som ikke møter/som kommer for seint</w:t>
      </w:r>
      <w:bookmarkEnd w:id="70"/>
      <w:bookmarkEnd w:id="71"/>
    </w:p>
    <w:p w14:paraId="6251296C" w14:textId="77777777" w:rsidR="00075C87" w:rsidRPr="00546A5C" w:rsidRDefault="00075C87" w:rsidP="00075C87">
      <w:pPr>
        <w:autoSpaceDE w:val="0"/>
        <w:autoSpaceDN w:val="0"/>
        <w:spacing w:after="0"/>
        <w:rPr>
          <w:rFonts w:cs="Arial"/>
        </w:rPr>
      </w:pPr>
      <w:r w:rsidRPr="00546A5C">
        <w:rPr>
          <w:rFonts w:cs="Arial"/>
        </w:rPr>
        <w:t>Forberedelsesdelen er en del av eksamen. Elev</w:t>
      </w:r>
      <w:r>
        <w:rPr>
          <w:rFonts w:cs="Arial"/>
        </w:rPr>
        <w:t>er</w:t>
      </w:r>
      <w:r w:rsidRPr="00546A5C">
        <w:rPr>
          <w:rFonts w:cs="Arial"/>
        </w:rPr>
        <w:t xml:space="preserve"> som har dokumentert fravær på forberedelsesdelen har automatisk dokumentert fravær fra eksamensdagen. Elever som ønsker å delta på eksamen selv om de har dokumentert fravær på forberedelsesdagen, </w:t>
      </w:r>
      <w:r w:rsidRPr="00546A5C">
        <w:rPr>
          <w:bCs/>
        </w:rPr>
        <w:t>får likevel gjennomføre eksamen og bli vurdert.</w:t>
      </w:r>
      <w:r w:rsidRPr="00546A5C">
        <w:rPr>
          <w:rFonts w:cs="Arial"/>
        </w:rPr>
        <w:t xml:space="preserve"> Elever som har udokumentert fravær på forberedelsesdagen, må møte på eksamen</w:t>
      </w:r>
      <w:r>
        <w:rPr>
          <w:rFonts w:cs="Arial"/>
        </w:rPr>
        <w:t>sdagen</w:t>
      </w:r>
      <w:r w:rsidRPr="00546A5C">
        <w:rPr>
          <w:rFonts w:cs="Arial"/>
        </w:rPr>
        <w:t>.</w:t>
      </w:r>
    </w:p>
    <w:p w14:paraId="5EAEEE26" w14:textId="77777777" w:rsidR="00075C87" w:rsidRPr="00546A5C" w:rsidRDefault="00075C87" w:rsidP="00075C87">
      <w:pPr>
        <w:autoSpaceDE w:val="0"/>
        <w:autoSpaceDN w:val="0"/>
        <w:spacing w:after="0"/>
        <w:rPr>
          <w:rFonts w:cs="Arial"/>
        </w:rPr>
      </w:pPr>
    </w:p>
    <w:p w14:paraId="77F30071" w14:textId="77777777" w:rsidR="00075C87" w:rsidRPr="00B204D1" w:rsidRDefault="00075C87" w:rsidP="00075C87">
      <w:pPr>
        <w:autoSpaceDE w:val="0"/>
        <w:autoSpaceDN w:val="0"/>
        <w:spacing w:after="0"/>
        <w:rPr>
          <w:rFonts w:cs="Arial"/>
        </w:rPr>
      </w:pPr>
      <w:r w:rsidRPr="00546A5C">
        <w:rPr>
          <w:bCs/>
        </w:rPr>
        <w:t>E</w:t>
      </w:r>
      <w:r>
        <w:rPr>
          <w:bCs/>
        </w:rPr>
        <w:t>lever</w:t>
      </w:r>
      <w:r w:rsidRPr="00546A5C">
        <w:rPr>
          <w:bCs/>
        </w:rPr>
        <w:t xml:space="preserve"> som møter for sent på eksamensdagen skal, så langt det er mulig, få gjennomføre eksamen. Eksempelvis kan eleven eksamineres til slutt, etter at resten av eksamenspartiet er ferdig. </w:t>
      </w:r>
    </w:p>
    <w:p w14:paraId="4064EAAF" w14:textId="77777777" w:rsidR="00075C87" w:rsidRPr="00546A5C" w:rsidRDefault="00075C87" w:rsidP="00075C87">
      <w:pPr>
        <w:autoSpaceDE w:val="0"/>
        <w:autoSpaceDN w:val="0"/>
        <w:adjustRightInd w:val="0"/>
        <w:spacing w:after="0"/>
        <w:rPr>
          <w:rFonts w:cs="Arial"/>
          <w:bCs/>
          <w:color w:val="000000"/>
          <w:lang w:eastAsia="nb-NO"/>
        </w:rPr>
      </w:pPr>
    </w:p>
    <w:p w14:paraId="7A8C0A52" w14:textId="77777777" w:rsidR="00075C87" w:rsidRPr="00546A5C" w:rsidRDefault="00075C87" w:rsidP="00075C87">
      <w:pPr>
        <w:autoSpaceDE w:val="0"/>
        <w:autoSpaceDN w:val="0"/>
        <w:adjustRightInd w:val="0"/>
        <w:spacing w:after="0"/>
        <w:rPr>
          <w:rFonts w:ascii="Verdana" w:hAnsi="Verdana" w:cs="Arial"/>
          <w:color w:val="000000"/>
        </w:rPr>
      </w:pPr>
      <w:r w:rsidRPr="00546A5C">
        <w:rPr>
          <w:bCs/>
        </w:rPr>
        <w:t>Dersom en elev ikke møter til eksamen, skal rektor etterlyse eleven ved å ringe hjem. Elever</w:t>
      </w:r>
      <w:r w:rsidRPr="00546A5C">
        <w:rPr>
          <w:rFonts w:cs="Arial"/>
          <w:bCs/>
          <w:lang w:eastAsia="nb-NO"/>
        </w:rPr>
        <w:t xml:space="preserve"> som møter etter at eksamensdagen er avsluttet eller som ikke møter, skal registreres som «ikke møtt» på karakterlista. E</w:t>
      </w:r>
      <w:r w:rsidRPr="00546A5C">
        <w:rPr>
          <w:bCs/>
        </w:rPr>
        <w:t>leven</w:t>
      </w:r>
      <w:r w:rsidRPr="00546A5C">
        <w:rPr>
          <w:rFonts w:cs="Arial"/>
          <w:bCs/>
          <w:lang w:eastAsia="nb-NO"/>
        </w:rPr>
        <w:t xml:space="preserve"> kan få sin eksamen utsatt dersom eleven kan dokumentere at fraværet skyldes uforutsigbare forhold som </w:t>
      </w:r>
      <w:r w:rsidRPr="00546A5C">
        <w:rPr>
          <w:bCs/>
        </w:rPr>
        <w:t>eleven</w:t>
      </w:r>
      <w:r w:rsidRPr="00546A5C">
        <w:rPr>
          <w:rFonts w:cs="Arial"/>
          <w:bCs/>
          <w:lang w:eastAsia="nb-NO"/>
        </w:rPr>
        <w:t xml:space="preserve"> ikke kan lastes for.</w:t>
      </w:r>
    </w:p>
    <w:p w14:paraId="6974E851" w14:textId="77777777" w:rsidR="00075C87" w:rsidRPr="00546A5C" w:rsidRDefault="00075C87" w:rsidP="00075C87">
      <w:pPr>
        <w:autoSpaceDE w:val="0"/>
        <w:autoSpaceDN w:val="0"/>
        <w:adjustRightInd w:val="0"/>
        <w:spacing w:after="0"/>
        <w:rPr>
          <w:rFonts w:eastAsia="Arial Unicode MS" w:cs="Arial Unicode MS"/>
          <w:color w:val="000000"/>
        </w:rPr>
      </w:pPr>
    </w:p>
    <w:p w14:paraId="4501676F" w14:textId="77777777" w:rsidR="00075C87" w:rsidRDefault="00075C87" w:rsidP="00075C87">
      <w:pPr>
        <w:autoSpaceDE w:val="0"/>
        <w:autoSpaceDN w:val="0"/>
        <w:adjustRightInd w:val="0"/>
        <w:spacing w:after="0"/>
        <w:rPr>
          <w:rFonts w:cs="Calibri"/>
          <w:lang w:eastAsia="nb-NO"/>
        </w:rPr>
      </w:pPr>
      <w:r w:rsidRPr="00546A5C">
        <w:rPr>
          <w:rFonts w:cs="Calibri"/>
          <w:lang w:eastAsia="nb-NO"/>
        </w:rPr>
        <w:t xml:space="preserve">En elev som blir syk på forberedelsesdagen og/eller på eksamensdagen, må melde fra til rektor snarest. Eleven må levere </w:t>
      </w:r>
      <w:r w:rsidRPr="00DB02B3">
        <w:rPr>
          <w:rFonts w:cs="Calibri"/>
          <w:lang w:eastAsia="nb-NO"/>
        </w:rPr>
        <w:t>legeerklæring samme dag som eleven melder fra til rektor. En</w:t>
      </w:r>
      <w:r w:rsidRPr="00546A5C">
        <w:rPr>
          <w:rFonts w:cs="Calibri"/>
          <w:lang w:eastAsia="nb-NO"/>
        </w:rPr>
        <w:t xml:space="preserve"> elev som trekker seg etter at eksamineringen har startet, skal bli vurdert som om eleven har gjennomført eksamen.</w:t>
      </w:r>
    </w:p>
    <w:p w14:paraId="61E9D867" w14:textId="77777777" w:rsidR="00075C87" w:rsidRDefault="00075C87" w:rsidP="00075C87">
      <w:pPr>
        <w:autoSpaceDE w:val="0"/>
        <w:autoSpaceDN w:val="0"/>
        <w:adjustRightInd w:val="0"/>
        <w:spacing w:after="0"/>
        <w:rPr>
          <w:rFonts w:cs="Calibri"/>
          <w:lang w:eastAsia="nb-NO"/>
        </w:rPr>
      </w:pPr>
    </w:p>
    <w:p w14:paraId="631FC168" w14:textId="77777777" w:rsidR="00075C87" w:rsidRPr="00BE03BE" w:rsidRDefault="00075C87" w:rsidP="00075C87">
      <w:pPr>
        <w:keepNext/>
        <w:spacing w:after="0" w:line="240" w:lineRule="auto"/>
        <w:outlineLvl w:val="0"/>
        <w:rPr>
          <w:rFonts w:eastAsia="Times New Roman" w:cs="Calibri"/>
          <w:color w:val="00B0F0"/>
          <w:sz w:val="40"/>
          <w:szCs w:val="24"/>
          <w:lang w:eastAsia="nb-NO"/>
        </w:rPr>
      </w:pPr>
      <w:bookmarkStart w:id="72" w:name="_Toc127395074"/>
      <w:bookmarkStart w:id="73" w:name="_Toc181168435"/>
      <w:r w:rsidRPr="00BE03BE">
        <w:rPr>
          <w:rFonts w:eastAsia="Times New Roman" w:cs="Calibri"/>
          <w:color w:val="00B0F0"/>
          <w:sz w:val="40"/>
          <w:szCs w:val="24"/>
          <w:lang w:eastAsia="nb-NO"/>
        </w:rPr>
        <w:t>6</w:t>
      </w:r>
      <w:r w:rsidRPr="00BE03BE">
        <w:rPr>
          <w:rFonts w:eastAsia="Times New Roman" w:cs="Calibri"/>
          <w:color w:val="00B0F0"/>
          <w:sz w:val="40"/>
          <w:szCs w:val="24"/>
          <w:lang w:eastAsia="nb-NO"/>
        </w:rPr>
        <w:tab/>
        <w:t>Etter eksamen</w:t>
      </w:r>
      <w:bookmarkEnd w:id="72"/>
      <w:bookmarkEnd w:id="73"/>
    </w:p>
    <w:p w14:paraId="544B9264" w14:textId="77777777" w:rsidR="00075C87" w:rsidRPr="00BE03BE" w:rsidRDefault="00075C87" w:rsidP="00075C87">
      <w:pPr>
        <w:keepNext/>
        <w:spacing w:before="120" w:after="120" w:line="240" w:lineRule="auto"/>
        <w:outlineLvl w:val="2"/>
        <w:rPr>
          <w:rFonts w:eastAsia="Times New Roman" w:cs="Calibri"/>
          <w:bCs/>
          <w:color w:val="5B9BD5"/>
          <w:lang w:eastAsia="nb-NO"/>
        </w:rPr>
      </w:pPr>
    </w:p>
    <w:p w14:paraId="723BD779"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74" w:name="_Toc127395075"/>
      <w:bookmarkStart w:id="75" w:name="_Toc181168436"/>
      <w:r w:rsidRPr="00BE03BE">
        <w:rPr>
          <w:rFonts w:eastAsia="Times New Roman" w:cs="Calibri"/>
          <w:color w:val="00B0F0"/>
          <w:sz w:val="24"/>
          <w:szCs w:val="24"/>
        </w:rPr>
        <w:t>6.1</w:t>
      </w:r>
      <w:r w:rsidRPr="00BE03BE">
        <w:rPr>
          <w:rFonts w:eastAsia="Times New Roman" w:cs="Calibri"/>
          <w:color w:val="00B0F0"/>
          <w:sz w:val="24"/>
          <w:szCs w:val="24"/>
        </w:rPr>
        <w:tab/>
        <w:t>Dokumentasjon</w:t>
      </w:r>
      <w:bookmarkEnd w:id="74"/>
      <w:bookmarkEnd w:id="75"/>
    </w:p>
    <w:p w14:paraId="7CC6324B" w14:textId="77777777" w:rsidR="00075C87" w:rsidRDefault="00075C87" w:rsidP="00075C87">
      <w:pPr>
        <w:rPr>
          <w:rFonts w:cs="Calibri"/>
          <w:b/>
          <w:bCs/>
          <w:i/>
          <w:iCs/>
          <w:caps/>
          <w:color w:val="5B9BD5"/>
          <w:spacing w:val="15"/>
          <w:sz w:val="24"/>
          <w:szCs w:val="24"/>
        </w:rPr>
      </w:pPr>
      <w:r>
        <w:rPr>
          <w:rFonts w:cs="Verdana"/>
        </w:rPr>
        <w:t>Ekstern sensors notater</w:t>
      </w:r>
      <w:r w:rsidRPr="001F219F">
        <w:rPr>
          <w:rFonts w:cs="Verdana"/>
        </w:rPr>
        <w:t xml:space="preserve"> skal</w:t>
      </w:r>
      <w:r>
        <w:rPr>
          <w:rFonts w:cs="Verdana"/>
        </w:rPr>
        <w:t xml:space="preserve"> oppbevares av ekstern sensor i minst seks måneder. Notatene kan bli etterspurt i forbindelse med klage. </w:t>
      </w:r>
    </w:p>
    <w:p w14:paraId="5A845278"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76" w:name="_Toc127395076"/>
      <w:bookmarkStart w:id="77" w:name="_Toc181168437"/>
      <w:r w:rsidRPr="00BE03BE">
        <w:rPr>
          <w:rFonts w:eastAsia="Times New Roman" w:cs="Calibri"/>
          <w:color w:val="00B0F0"/>
          <w:sz w:val="24"/>
          <w:szCs w:val="24"/>
        </w:rPr>
        <w:t>6.2</w:t>
      </w:r>
      <w:r w:rsidRPr="00BE03BE">
        <w:rPr>
          <w:rFonts w:eastAsia="Times New Roman" w:cs="Calibri"/>
          <w:color w:val="00B0F0"/>
          <w:sz w:val="24"/>
          <w:szCs w:val="24"/>
        </w:rPr>
        <w:tab/>
        <w:t xml:space="preserve">Listeføring </w:t>
      </w:r>
      <w:r>
        <w:rPr>
          <w:rFonts w:eastAsia="Times New Roman" w:cs="Calibri"/>
          <w:color w:val="00B0F0"/>
          <w:sz w:val="24"/>
          <w:szCs w:val="24"/>
        </w:rPr>
        <w:t>og honorar</w:t>
      </w:r>
      <w:bookmarkEnd w:id="76"/>
      <w:bookmarkEnd w:id="77"/>
    </w:p>
    <w:p w14:paraId="215C9CBD" w14:textId="77777777" w:rsidR="00075C87" w:rsidRPr="00A9770B" w:rsidRDefault="00075C87" w:rsidP="00075C87">
      <w:pPr>
        <w:rPr>
          <w:rFonts w:cs="Verdana"/>
        </w:rPr>
      </w:pPr>
      <w:r>
        <w:rPr>
          <w:rFonts w:cs="Verdana"/>
        </w:rPr>
        <w:t xml:space="preserve">Skolen har ansvar for å administrere listeføring og honorar i forbindelse med lokalt gitt eksamen. Ekstern sensor og rektor </w:t>
      </w:r>
      <w:r w:rsidRPr="00A9770B">
        <w:rPr>
          <w:rFonts w:cs="Verdana"/>
        </w:rPr>
        <w:t xml:space="preserve">underskriver karakterlistene ved avslutningen av eksamensdagen. </w:t>
      </w:r>
    </w:p>
    <w:p w14:paraId="78F5BBA6" w14:textId="77777777" w:rsidR="00075C87" w:rsidRPr="00A9770B" w:rsidRDefault="00075C87" w:rsidP="00075C87">
      <w:pPr>
        <w:rPr>
          <w:rFonts w:cs="Verdana"/>
        </w:rPr>
      </w:pPr>
      <w:r w:rsidRPr="00A9770B">
        <w:rPr>
          <w:rFonts w:cs="Verdana"/>
        </w:rPr>
        <w:t xml:space="preserve">Ekstern sensor skal bli honorert i tråd med </w:t>
      </w:r>
      <w:proofErr w:type="spellStart"/>
      <w:r w:rsidRPr="00A9770B">
        <w:rPr>
          <w:rFonts w:cs="Verdana"/>
        </w:rPr>
        <w:t>Jærnettverkets</w:t>
      </w:r>
      <w:proofErr w:type="spellEnd"/>
      <w:r w:rsidRPr="00A9770B">
        <w:rPr>
          <w:rFonts w:cs="Verdana"/>
        </w:rPr>
        <w:t xml:space="preserve"> honorarskjema, som blir oppdatert i mai, i etterkant av lønnsoppgjøret. Selv om en elev ikke møter på eksamen, skal ekstern sensor bli honorert for antallet elever som eksamensskolen i forkant av eksamensdagen har informert den eksterne sensoren om. I et tilfelle hvor ekstern sensor må vente fordi en eller flere elever ankommer eksamen for sent, og hvor disse får gjennomført sin eksamen senere enn det som var planlagt på eksamensdagen, skal ekstern sensor honoreres ekstra for ventetiden. Ekstern sensor gjør sammen med rektor på eksamensskolen en skjønnsmessig vurdering om hvor mye honorar som skal legges til. Ved uenighet, kan enten rektor på eksamensskolen eller rektor ved avgiverskolen (ved at ekstern sensor har tatt opp problemstillingen ved å gå tjenestevei) ta problemstillingen opp med kommunens eksamensansvarlige. Rektor ved privatskole tar problemstillingen opp med </w:t>
      </w:r>
      <w:proofErr w:type="spellStart"/>
      <w:r w:rsidRPr="00A9770B">
        <w:rPr>
          <w:rFonts w:cs="Verdana"/>
        </w:rPr>
        <w:t>Jærnettverkets</w:t>
      </w:r>
      <w:proofErr w:type="spellEnd"/>
      <w:r w:rsidRPr="00A9770B">
        <w:rPr>
          <w:rFonts w:cs="Verdana"/>
        </w:rPr>
        <w:t xml:space="preserve"> koordinator.  </w:t>
      </w:r>
    </w:p>
    <w:p w14:paraId="062CC9F7" w14:textId="77777777" w:rsidR="00075C87" w:rsidRPr="00B74E5A" w:rsidRDefault="00075C87" w:rsidP="00075C87">
      <w:pPr>
        <w:keepNext/>
        <w:spacing w:before="240" w:after="60"/>
        <w:ind w:firstLine="708"/>
        <w:outlineLvl w:val="1"/>
        <w:rPr>
          <w:rFonts w:eastAsia="Times New Roman" w:cs="Calibri"/>
          <w:color w:val="00B0F0"/>
          <w:sz w:val="24"/>
          <w:szCs w:val="24"/>
        </w:rPr>
      </w:pPr>
      <w:bookmarkStart w:id="78" w:name="_Toc127395077"/>
      <w:bookmarkStart w:id="79" w:name="_Toc181168438"/>
      <w:r w:rsidRPr="00B74E5A">
        <w:rPr>
          <w:rFonts w:eastAsia="Times New Roman" w:cs="Calibri"/>
          <w:color w:val="00B0F0"/>
          <w:sz w:val="24"/>
          <w:szCs w:val="24"/>
        </w:rPr>
        <w:t>6.3</w:t>
      </w:r>
      <w:r w:rsidRPr="00B74E5A">
        <w:rPr>
          <w:rFonts w:eastAsia="Times New Roman" w:cs="Calibri"/>
          <w:color w:val="00B0F0"/>
          <w:sz w:val="24"/>
          <w:szCs w:val="24"/>
        </w:rPr>
        <w:tab/>
        <w:t>Klage på lokalt gitt eksamen</w:t>
      </w:r>
      <w:bookmarkEnd w:id="78"/>
      <w:bookmarkEnd w:id="79"/>
    </w:p>
    <w:p w14:paraId="7F4CC98A" w14:textId="77777777" w:rsidR="00075C87" w:rsidRPr="0022243C" w:rsidRDefault="00075C87" w:rsidP="00075C87">
      <w:pPr>
        <w:rPr>
          <w:rFonts w:eastAsia="Arial Unicode MS" w:cs="Arial Unicode MS"/>
        </w:rPr>
      </w:pPr>
      <w:r w:rsidRPr="00CE5B1C">
        <w:rPr>
          <w:rFonts w:eastAsia="Arial Unicode MS" w:cs="Arial Unicode MS"/>
        </w:rPr>
        <w:t xml:space="preserve">Ved klage på lokalt gitt eksamen </w:t>
      </w:r>
      <w:r>
        <w:rPr>
          <w:rFonts w:eastAsia="Arial Unicode MS" w:cs="Arial Unicode MS"/>
        </w:rPr>
        <w:t>kan ikke eleven få endret på karakteren. Eleven kan bare klage på at det er gjort en formell feil som har hatt betydning for eksamensresultatet. Formelle feil kan være at eleven ikke fikk vite karakteren før neste elev startet sin eksamen</w:t>
      </w:r>
      <w:r w:rsidRPr="0022243C">
        <w:rPr>
          <w:rFonts w:eastAsia="Arial Unicode MS" w:cs="Arial Unicode MS"/>
        </w:rPr>
        <w:t>, eller at eleven har blitt distrahert av at faglæreren eller ekstern sensor åpenbart ikke følger med.</w:t>
      </w:r>
    </w:p>
    <w:p w14:paraId="3FDCB7E8" w14:textId="77777777" w:rsidR="00075C87" w:rsidRPr="00A24A2F" w:rsidRDefault="00075C87" w:rsidP="00075C87">
      <w:pPr>
        <w:spacing w:before="100" w:beforeAutospacing="1" w:after="100" w:afterAutospacing="1"/>
        <w:outlineLvl w:val="3"/>
        <w:rPr>
          <w:rFonts w:eastAsia="Times New Roman" w:cs="Calibri"/>
          <w:lang w:eastAsia="nb-NO"/>
        </w:rPr>
      </w:pPr>
      <w:r w:rsidRPr="0020553A">
        <w:rPr>
          <w:rFonts w:eastAsia="Times New Roman" w:cs="Calibri"/>
          <w:lang w:eastAsia="nb-NO"/>
        </w:rPr>
        <w:t>Retningslinjer ved klage</w:t>
      </w:r>
      <w:r>
        <w:rPr>
          <w:rFonts w:eastAsia="Times New Roman" w:cs="Calibri"/>
          <w:lang w:eastAsia="nb-NO"/>
        </w:rPr>
        <w:t xml:space="preserve"> på formell feil</w:t>
      </w:r>
      <w:r w:rsidRPr="0020553A">
        <w:rPr>
          <w:rFonts w:eastAsia="Times New Roman" w:cs="Calibri"/>
          <w:lang w:eastAsia="nb-NO"/>
        </w:rPr>
        <w:t>:</w:t>
      </w:r>
    </w:p>
    <w:p w14:paraId="11881407" w14:textId="77777777" w:rsidR="00075C87" w:rsidRDefault="00075C87" w:rsidP="00075C87">
      <w:pPr>
        <w:numPr>
          <w:ilvl w:val="0"/>
          <w:numId w:val="6"/>
        </w:numPr>
        <w:spacing w:after="0"/>
        <w:rPr>
          <w:rFonts w:eastAsia="Arial Unicode MS" w:cs="Arial Unicode MS"/>
        </w:rPr>
      </w:pPr>
      <w:r>
        <w:rPr>
          <w:rFonts w:eastAsia="Arial Unicode MS" w:cs="Arial Unicode MS"/>
        </w:rPr>
        <w:t>Klagefristen er ti dager fra det tidspunkt eleven fikk vite karakteren av ekstern sensor.</w:t>
      </w:r>
    </w:p>
    <w:p w14:paraId="2C7514BB" w14:textId="77777777" w:rsidR="00075C87" w:rsidRPr="0020553A" w:rsidRDefault="00075C87" w:rsidP="00075C87">
      <w:pPr>
        <w:numPr>
          <w:ilvl w:val="0"/>
          <w:numId w:val="6"/>
        </w:numPr>
        <w:spacing w:after="0"/>
        <w:rPr>
          <w:rFonts w:eastAsia="Arial Unicode MS" w:cs="Arial Unicode MS"/>
        </w:rPr>
      </w:pPr>
      <w:r>
        <w:rPr>
          <w:rFonts w:eastAsia="Arial Unicode MS" w:cs="Arial Unicode MS"/>
        </w:rPr>
        <w:t>En eventuell klage skal til rektor. Eleven kan enten klage muntlig eller levere en skriftlig klage</w:t>
      </w:r>
      <w:r w:rsidRPr="0020553A">
        <w:rPr>
          <w:rFonts w:eastAsia="Arial Unicode MS" w:cs="Arial Unicode MS"/>
        </w:rPr>
        <w:t xml:space="preserve">. </w:t>
      </w:r>
      <w:r>
        <w:rPr>
          <w:rFonts w:eastAsia="Arial Unicode MS" w:cs="Arial Unicode MS"/>
        </w:rPr>
        <w:t xml:space="preserve">Dersom elever i par eller gruppe ønsker å klage, må hver elev levere sin individuelle klage til rektor. </w:t>
      </w:r>
      <w:r w:rsidRPr="0020553A">
        <w:rPr>
          <w:rFonts w:eastAsia="Arial Unicode MS" w:cs="Arial Unicode MS"/>
        </w:rPr>
        <w:t xml:space="preserve"> </w:t>
      </w:r>
    </w:p>
    <w:p w14:paraId="22A908A7" w14:textId="77777777" w:rsidR="00075C87" w:rsidRPr="0020553A" w:rsidRDefault="00075C87" w:rsidP="00075C87">
      <w:pPr>
        <w:numPr>
          <w:ilvl w:val="0"/>
          <w:numId w:val="6"/>
        </w:numPr>
        <w:spacing w:after="0"/>
        <w:rPr>
          <w:rFonts w:eastAsia="Arial Unicode MS" w:cs="Arial Unicode MS"/>
          <w:lang w:eastAsia="nb-NO"/>
        </w:rPr>
      </w:pPr>
      <w:r w:rsidRPr="0020553A">
        <w:rPr>
          <w:rFonts w:eastAsia="Times New Roman" w:cs="Calibri"/>
          <w:lang w:eastAsia="nb-NO"/>
        </w:rPr>
        <w:t>Rektor innhente</w:t>
      </w:r>
      <w:r>
        <w:rPr>
          <w:rFonts w:eastAsia="Times New Roman" w:cs="Calibri"/>
          <w:lang w:eastAsia="nb-NO"/>
        </w:rPr>
        <w:t>r</w:t>
      </w:r>
      <w:r w:rsidRPr="0020553A">
        <w:rPr>
          <w:rFonts w:eastAsia="Times New Roman" w:cs="Calibri"/>
          <w:lang w:eastAsia="nb-NO"/>
        </w:rPr>
        <w:t xml:space="preserve"> uttalelse fra faglærer og </w:t>
      </w:r>
      <w:r>
        <w:rPr>
          <w:rFonts w:eastAsia="Times New Roman" w:cs="Calibri"/>
          <w:lang w:eastAsia="nb-NO"/>
        </w:rPr>
        <w:t xml:space="preserve">ekstern </w:t>
      </w:r>
      <w:r w:rsidRPr="0020553A">
        <w:rPr>
          <w:rFonts w:eastAsia="Times New Roman" w:cs="Calibri"/>
          <w:lang w:eastAsia="nb-NO"/>
        </w:rPr>
        <w:t xml:space="preserve">sensor, og sender disse sammen med klagen og sin egen uttalelse </w:t>
      </w:r>
      <w:r w:rsidRPr="0020553A">
        <w:rPr>
          <w:rFonts w:eastAsia="Times New Roman"/>
          <w:lang w:eastAsia="nb-NO"/>
        </w:rPr>
        <w:t xml:space="preserve">til klageinstansen, som er Statsforvalteren i Rogaland. </w:t>
      </w:r>
      <w:r w:rsidRPr="0020553A">
        <w:rPr>
          <w:rFonts w:eastAsia="Arial Unicode MS" w:cs="Arial Unicode MS"/>
        </w:rPr>
        <w:t>Det er viktig at uttalelsene gir et godt og beskrivende bilde av eksamenssituasjonen, og at det blir svart på det eleven klager på.</w:t>
      </w:r>
      <w:r w:rsidRPr="0020553A">
        <w:rPr>
          <w:rFonts w:eastAsia="Times New Roman"/>
          <w:lang w:eastAsia="nb-NO"/>
        </w:rPr>
        <w:t xml:space="preserve"> </w:t>
      </w:r>
    </w:p>
    <w:p w14:paraId="49BDA36B" w14:textId="77777777" w:rsidR="00075C87" w:rsidRPr="0020553A" w:rsidRDefault="00075C87" w:rsidP="00075C87">
      <w:pPr>
        <w:numPr>
          <w:ilvl w:val="0"/>
          <w:numId w:val="6"/>
        </w:numPr>
        <w:spacing w:after="0"/>
        <w:rPr>
          <w:rFonts w:eastAsia="Arial Unicode MS" w:cs="Arial Unicode MS"/>
        </w:rPr>
      </w:pPr>
      <w:r w:rsidRPr="0020553A">
        <w:rPr>
          <w:rFonts w:eastAsia="Times New Roman" w:cs="Calibri"/>
          <w:lang w:eastAsia="nb-NO"/>
        </w:rPr>
        <w:t>Eleven skal ha</w:t>
      </w:r>
      <w:r>
        <w:rPr>
          <w:rFonts w:eastAsia="Times New Roman" w:cs="Calibri"/>
          <w:lang w:eastAsia="nb-NO"/>
        </w:rPr>
        <w:t xml:space="preserve"> kopi av</w:t>
      </w:r>
      <w:r w:rsidRPr="0020553A">
        <w:rPr>
          <w:rFonts w:eastAsia="Times New Roman" w:cs="Calibri"/>
          <w:lang w:eastAsia="nb-NO"/>
        </w:rPr>
        <w:t xml:space="preserve"> uttalelsene</w:t>
      </w:r>
      <w:r>
        <w:rPr>
          <w:rFonts w:eastAsia="Times New Roman" w:cs="Calibri"/>
          <w:lang w:eastAsia="nb-NO"/>
        </w:rPr>
        <w:t xml:space="preserve"> fra faglærer, ekstern sensor og rektor</w:t>
      </w:r>
      <w:r w:rsidRPr="0020553A">
        <w:rPr>
          <w:rFonts w:eastAsia="Times New Roman" w:cs="Calibri"/>
          <w:lang w:eastAsia="nb-NO"/>
        </w:rPr>
        <w:t xml:space="preserve">. </w:t>
      </w:r>
    </w:p>
    <w:p w14:paraId="0B3314EB" w14:textId="77777777" w:rsidR="00075C87" w:rsidRPr="0020553A" w:rsidRDefault="00075C87" w:rsidP="00075C87">
      <w:pPr>
        <w:numPr>
          <w:ilvl w:val="0"/>
          <w:numId w:val="6"/>
        </w:numPr>
        <w:spacing w:after="0"/>
        <w:rPr>
          <w:rFonts w:eastAsia="Times New Roman"/>
          <w:lang w:eastAsia="nb-NO"/>
        </w:rPr>
      </w:pPr>
      <w:r w:rsidRPr="0020553A">
        <w:rPr>
          <w:rFonts w:eastAsia="Times New Roman"/>
          <w:lang w:eastAsia="nb-NO"/>
        </w:rPr>
        <w:t xml:space="preserve">Statsforvalterens avgjørelse er endelig og kan ikke klages på. </w:t>
      </w:r>
    </w:p>
    <w:p w14:paraId="41B63511" w14:textId="77777777" w:rsidR="00075C87" w:rsidRPr="0020553A" w:rsidRDefault="00075C87" w:rsidP="00075C87">
      <w:pPr>
        <w:numPr>
          <w:ilvl w:val="0"/>
          <w:numId w:val="6"/>
        </w:numPr>
        <w:spacing w:after="0"/>
        <w:rPr>
          <w:rFonts w:eastAsia="Times New Roman"/>
          <w:lang w:eastAsia="nb-NO"/>
        </w:rPr>
      </w:pPr>
      <w:r w:rsidRPr="0020553A">
        <w:rPr>
          <w:rFonts w:eastAsia="Times New Roman"/>
          <w:lang w:eastAsia="nb-NO"/>
        </w:rPr>
        <w:t>Dersom eleven får medhold i klagen, skal karakteren annulleres</w:t>
      </w:r>
      <w:r>
        <w:rPr>
          <w:rFonts w:eastAsia="Times New Roman"/>
          <w:lang w:eastAsia="nb-NO"/>
        </w:rPr>
        <w:t>.</w:t>
      </w:r>
    </w:p>
    <w:p w14:paraId="061EA1C6" w14:textId="77777777" w:rsidR="00075C87" w:rsidRDefault="00075C87" w:rsidP="00075C87">
      <w:pPr>
        <w:numPr>
          <w:ilvl w:val="0"/>
          <w:numId w:val="6"/>
        </w:numPr>
        <w:spacing w:after="0"/>
        <w:rPr>
          <w:rFonts w:eastAsia="Times New Roman"/>
          <w:lang w:eastAsia="nb-NO"/>
        </w:rPr>
      </w:pPr>
      <w:r w:rsidRPr="0020553A">
        <w:rPr>
          <w:rFonts w:eastAsia="Times New Roman"/>
          <w:lang w:eastAsia="nb-NO"/>
        </w:rPr>
        <w:t>Fører klagebehandlingen til endring av vitnemålet, skal det skrives et nytt</w:t>
      </w:r>
      <w:r>
        <w:rPr>
          <w:rFonts w:eastAsia="Times New Roman"/>
          <w:lang w:eastAsia="nb-NO"/>
        </w:rPr>
        <w:t xml:space="preserve"> vitnemål. I så fall må eleven levere tilbake det opprinnelige</w:t>
      </w:r>
      <w:r w:rsidRPr="0020553A">
        <w:rPr>
          <w:rFonts w:eastAsia="Times New Roman"/>
          <w:lang w:eastAsia="nb-NO"/>
        </w:rPr>
        <w:t xml:space="preserve"> vitnemål</w:t>
      </w:r>
      <w:r>
        <w:rPr>
          <w:rFonts w:eastAsia="Times New Roman"/>
          <w:lang w:eastAsia="nb-NO"/>
        </w:rPr>
        <w:t xml:space="preserve">et. </w:t>
      </w:r>
    </w:p>
    <w:p w14:paraId="6030DF2D" w14:textId="77777777" w:rsidR="00075C87" w:rsidRPr="00BE03BE" w:rsidRDefault="00075C87" w:rsidP="00075C87">
      <w:pPr>
        <w:keepNext/>
        <w:spacing w:before="240" w:after="60"/>
        <w:ind w:firstLine="708"/>
        <w:outlineLvl w:val="1"/>
        <w:rPr>
          <w:rFonts w:eastAsia="Times New Roman" w:cs="Calibri"/>
          <w:color w:val="00B0F0"/>
          <w:sz w:val="24"/>
          <w:szCs w:val="24"/>
        </w:rPr>
      </w:pPr>
      <w:bookmarkStart w:id="80" w:name="_Toc127395078"/>
      <w:bookmarkStart w:id="81" w:name="_Toc181168439"/>
      <w:r w:rsidRPr="00BE03BE">
        <w:rPr>
          <w:rFonts w:eastAsia="Times New Roman" w:cs="Calibri"/>
          <w:color w:val="00B0F0"/>
          <w:sz w:val="24"/>
          <w:szCs w:val="24"/>
        </w:rPr>
        <w:t>6.4</w:t>
      </w:r>
      <w:r w:rsidRPr="00BE03BE">
        <w:rPr>
          <w:rFonts w:eastAsia="Times New Roman" w:cs="Calibri"/>
          <w:color w:val="00B0F0"/>
          <w:sz w:val="24"/>
          <w:szCs w:val="24"/>
        </w:rPr>
        <w:tab/>
        <w:t>Evaluering av eksamensgjennomføringen</w:t>
      </w:r>
      <w:bookmarkEnd w:id="80"/>
      <w:bookmarkEnd w:id="81"/>
    </w:p>
    <w:p w14:paraId="4DEEAEAB" w14:textId="77777777" w:rsidR="00075C87" w:rsidRPr="00A9770B" w:rsidRDefault="00075C87" w:rsidP="00075C87">
      <w:pPr>
        <w:rPr>
          <w:rFonts w:eastAsia="Arial Unicode MS" w:cs="Arial Unicode MS"/>
        </w:rPr>
      </w:pPr>
      <w:r w:rsidRPr="00A9770B">
        <w:rPr>
          <w:rFonts w:eastAsia="Arial Unicode MS" w:cs="Arial Unicode MS"/>
        </w:rPr>
        <w:t>Rektor leder et evalueringsmøte dagen etter eksamen. Alle faglærerne som hadde ansvar for et eksamensparti skal delta. Rektor skal notere alle eventuelle avvik i eksamensgjennomføringen. Dette tar rektor med seg i sitt evalueringsmøte/sin dialog med eksamensansvarlig i sin kommune. Rektor på privatskole tar det videre til koordinator. Evalueringsmøte/dialog med eksamensansvarlig i kommunen (koordinator for rektor i privatskole) skal skje kort tid etter gjennomført eksamen.</w:t>
      </w:r>
    </w:p>
    <w:p w14:paraId="58AFB07C" w14:textId="77777777" w:rsidR="00075C87" w:rsidRPr="00A9770B" w:rsidRDefault="00075C87" w:rsidP="00075C87">
      <w:pPr>
        <w:rPr>
          <w:rFonts w:eastAsia="Arial Unicode MS" w:cs="Arial Unicode MS"/>
        </w:rPr>
      </w:pPr>
      <w:r w:rsidRPr="00A9770B">
        <w:rPr>
          <w:rFonts w:eastAsia="Arial Unicode MS" w:cs="Arial Unicode MS"/>
        </w:rPr>
        <w:t xml:space="preserve">Jærnettverket sender ut spørsmål i Forms til alle eksterne sensorer etter lunsj på eksamensdagen. Det er obligatorisk å gi svar. Eksamensansvarlig i den enkelte kommune sender til lærerne på sine skoler. Lærerne på privatskolene mottar Forms-undersøkelsen fra koordinator.   </w:t>
      </w:r>
    </w:p>
    <w:p w14:paraId="67126122" w14:textId="77777777" w:rsidR="00075C87" w:rsidRDefault="00075C87" w:rsidP="00075C87">
      <w:pPr>
        <w:autoSpaceDE w:val="0"/>
        <w:autoSpaceDN w:val="0"/>
        <w:adjustRightInd w:val="0"/>
        <w:spacing w:after="0"/>
        <w:rPr>
          <w:rFonts w:eastAsia="Arial Unicode MS" w:cs="Arial Unicode MS"/>
          <w:b/>
          <w:color w:val="2E74B5"/>
          <w:sz w:val="28"/>
          <w:szCs w:val="28"/>
          <w:lang w:eastAsia="nb-NO"/>
        </w:rPr>
      </w:pPr>
    </w:p>
    <w:p w14:paraId="47253842" w14:textId="77777777" w:rsidR="00075C87" w:rsidRDefault="00075C87" w:rsidP="00075C87">
      <w:pPr>
        <w:autoSpaceDE w:val="0"/>
        <w:autoSpaceDN w:val="0"/>
        <w:adjustRightInd w:val="0"/>
        <w:spacing w:after="0"/>
        <w:rPr>
          <w:rFonts w:eastAsia="Arial Unicode MS" w:cs="Arial Unicode MS"/>
          <w:b/>
          <w:color w:val="2E74B5"/>
          <w:sz w:val="28"/>
          <w:szCs w:val="28"/>
          <w:lang w:eastAsia="nb-NO"/>
        </w:rPr>
      </w:pPr>
    </w:p>
    <w:p w14:paraId="79EC0CD2" w14:textId="77777777" w:rsidR="00075C87" w:rsidRDefault="00075C87" w:rsidP="00075C87">
      <w:pPr>
        <w:autoSpaceDE w:val="0"/>
        <w:autoSpaceDN w:val="0"/>
        <w:adjustRightInd w:val="0"/>
        <w:spacing w:after="0"/>
        <w:rPr>
          <w:rFonts w:eastAsia="Arial Unicode MS" w:cs="Arial Unicode MS"/>
          <w:sz w:val="24"/>
          <w:szCs w:val="24"/>
          <w:lang w:eastAsia="nb-NO"/>
        </w:rPr>
      </w:pPr>
      <w:r>
        <w:rPr>
          <w:rFonts w:eastAsia="Arial Unicode MS" w:cs="Arial Unicode MS"/>
          <w:sz w:val="24"/>
          <w:szCs w:val="24"/>
          <w:lang w:eastAsia="nb-NO"/>
        </w:rPr>
        <w:t>Jærnettverket</w:t>
      </w:r>
    </w:p>
    <w:p w14:paraId="6FB4D41D" w14:textId="68565367" w:rsidR="00075C87" w:rsidRPr="00EC2282" w:rsidRDefault="00075C87" w:rsidP="00075C87">
      <w:pPr>
        <w:autoSpaceDE w:val="0"/>
        <w:autoSpaceDN w:val="0"/>
        <w:adjustRightInd w:val="0"/>
        <w:spacing w:after="0"/>
        <w:rPr>
          <w:rFonts w:eastAsia="Arial Unicode MS" w:cs="Arial Unicode MS"/>
          <w:sz w:val="24"/>
          <w:szCs w:val="24"/>
          <w:lang w:eastAsia="nb-NO"/>
        </w:rPr>
      </w:pPr>
      <w:r>
        <w:rPr>
          <w:rFonts w:eastAsia="Arial Unicode MS" w:cs="Arial Unicode MS"/>
          <w:sz w:val="24"/>
          <w:szCs w:val="24"/>
          <w:lang w:eastAsia="nb-NO"/>
        </w:rPr>
        <w:t>August</w:t>
      </w:r>
      <w:r w:rsidRPr="00EC2282">
        <w:rPr>
          <w:rFonts w:eastAsia="Arial Unicode MS" w:cs="Arial Unicode MS"/>
          <w:sz w:val="24"/>
          <w:szCs w:val="24"/>
          <w:lang w:eastAsia="nb-NO"/>
        </w:rPr>
        <w:t xml:space="preserve"> 202</w:t>
      </w:r>
      <w:r>
        <w:rPr>
          <w:rFonts w:eastAsia="Arial Unicode MS" w:cs="Arial Unicode MS"/>
          <w:sz w:val="24"/>
          <w:szCs w:val="24"/>
          <w:lang w:eastAsia="nb-NO"/>
        </w:rPr>
        <w:t>5</w:t>
      </w:r>
    </w:p>
    <w:p w14:paraId="073A583F" w14:textId="77777777" w:rsidR="00075C87" w:rsidRDefault="00075C87" w:rsidP="00075C87"/>
    <w:p w14:paraId="45331B18" w14:textId="77777777" w:rsidR="00AF7919" w:rsidRDefault="00AF7919"/>
    <w:sectPr w:rsidR="00AF7919" w:rsidSect="00075C87">
      <w:footerReference w:type="even" r:id="rId16"/>
      <w:footerReference w:type="default" r:id="rId17"/>
      <w:pgSz w:w="12240" w:h="15840"/>
      <w:pgMar w:top="1438" w:right="1417" w:bottom="899" w:left="1417" w:header="567" w:footer="0" w:gutter="0"/>
      <w:pgNumType w:start="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086354" w14:textId="77777777" w:rsidR="006A0210" w:rsidRDefault="006A0210">
      <w:pPr>
        <w:spacing w:after="0" w:line="240" w:lineRule="auto"/>
      </w:pPr>
      <w:r>
        <w:separator/>
      </w:r>
    </w:p>
  </w:endnote>
  <w:endnote w:type="continuationSeparator" w:id="0">
    <w:p w14:paraId="5837FBAA" w14:textId="77777777" w:rsidR="006A0210" w:rsidRDefault="006A0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2A22B" w14:textId="77777777" w:rsidR="00075C87" w:rsidRDefault="00075C87" w:rsidP="001F428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5F440BAF" w14:textId="77777777" w:rsidR="00075C87" w:rsidRDefault="00075C87" w:rsidP="00586559">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9CA23" w14:textId="77777777" w:rsidR="00075C87" w:rsidRDefault="00075C87" w:rsidP="001F4287">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2</w:t>
    </w:r>
    <w:r>
      <w:rPr>
        <w:rStyle w:val="Sidetall"/>
      </w:rPr>
      <w:fldChar w:fldCharType="end"/>
    </w:r>
  </w:p>
  <w:p w14:paraId="697C6127" w14:textId="77777777" w:rsidR="00075C87" w:rsidRDefault="00075C87" w:rsidP="00586559">
    <w:pPr>
      <w:pStyle w:val="Bunntekst"/>
      <w:ind w:right="360"/>
      <w:jc w:val="center"/>
    </w:pPr>
  </w:p>
  <w:p w14:paraId="63A7F719" w14:textId="77777777" w:rsidR="00075C87" w:rsidRDefault="00075C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79F45" w14:textId="77777777" w:rsidR="006A0210" w:rsidRDefault="006A0210">
      <w:pPr>
        <w:spacing w:after="0" w:line="240" w:lineRule="auto"/>
      </w:pPr>
      <w:r>
        <w:separator/>
      </w:r>
    </w:p>
  </w:footnote>
  <w:footnote w:type="continuationSeparator" w:id="0">
    <w:p w14:paraId="70B51941" w14:textId="77777777" w:rsidR="006A0210" w:rsidRDefault="006A0210">
      <w:pPr>
        <w:spacing w:after="0" w:line="240" w:lineRule="auto"/>
      </w:pPr>
      <w:r>
        <w:continuationSeparator/>
      </w:r>
    </w:p>
  </w:footnote>
  <w:footnote w:id="1">
    <w:p w14:paraId="6A297A26" w14:textId="11A65906" w:rsidR="009C1580" w:rsidRPr="005D4B09" w:rsidRDefault="009C1580">
      <w:pPr>
        <w:pStyle w:val="Fotnotetekst"/>
      </w:pPr>
      <w:r>
        <w:rPr>
          <w:rStyle w:val="Fotnotereferanse"/>
        </w:rPr>
        <w:footnoteRef/>
      </w:r>
      <w:r w:rsidRPr="005D4B09">
        <w:t xml:space="preserve"> </w:t>
      </w:r>
      <w:r w:rsidR="00686DB2" w:rsidRPr="005D4B09">
        <w:t>Rektor på eksamensskolen kan</w:t>
      </w:r>
      <w:r w:rsidR="0036388C" w:rsidRPr="005D4B09">
        <w:t>,</w:t>
      </w:r>
      <w:r w:rsidR="00686DB2" w:rsidRPr="005D4B09">
        <w:t xml:space="preserve"> for ett eller flere eksamensparti</w:t>
      </w:r>
      <w:r w:rsidR="0036388C" w:rsidRPr="005D4B09">
        <w:t>, avvike</w:t>
      </w:r>
      <w:r w:rsidR="001F7AA1" w:rsidRPr="005D4B09">
        <w:t xml:space="preserve"> fra</w:t>
      </w:r>
      <w:r w:rsidR="005D4B09">
        <w:t xml:space="preserve"> ca. kl. 09.00 som tidspunkt for </w:t>
      </w:r>
      <w:r w:rsidR="00D40371">
        <w:t>informasjon om trekkfag, informasjon om eksamensoppgave, og for oppstart av eksamen for den</w:t>
      </w:r>
      <w:r w:rsidR="00BE7353">
        <w:t xml:space="preserve"> første kandidaten. </w:t>
      </w:r>
      <w:r w:rsidR="0036388C" w:rsidRPr="005D4B09">
        <w:t xml:space="preserve">Avviket bør </w:t>
      </w:r>
      <w:r w:rsidR="00C67D63" w:rsidRPr="005D4B09">
        <w:t xml:space="preserve">ikke være for stort, og det vil være avhengig av at ekstern sensor </w:t>
      </w:r>
      <w:r w:rsidR="001F7AA1" w:rsidRPr="005D4B09">
        <w:t>godtar avviket</w:t>
      </w:r>
      <w:r w:rsidR="00BE7353">
        <w:t xml:space="preserve">. Rektor skal ikke legge press </w:t>
      </w:r>
      <w:r w:rsidR="004939FD">
        <w:t>på den eksterne sensoren om å avvike fra hovedregelen.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320D6"/>
    <w:multiLevelType w:val="hybridMultilevel"/>
    <w:tmpl w:val="F7D0A0EC"/>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 w15:restartNumberingAfterBreak="0">
    <w:nsid w:val="0FB70E1E"/>
    <w:multiLevelType w:val="hybridMultilevel"/>
    <w:tmpl w:val="9F8C30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5A8358A"/>
    <w:multiLevelType w:val="hybridMultilevel"/>
    <w:tmpl w:val="6924E8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4D3992"/>
    <w:multiLevelType w:val="hybridMultilevel"/>
    <w:tmpl w:val="B02C1BFC"/>
    <w:lvl w:ilvl="0" w:tplc="04140001">
      <w:start w:val="1"/>
      <w:numFmt w:val="bullet"/>
      <w:lvlText w:val=""/>
      <w:lvlJc w:val="left"/>
      <w:pPr>
        <w:ind w:left="820" w:hanging="360"/>
      </w:pPr>
      <w:rPr>
        <w:rFonts w:ascii="Symbol" w:hAnsi="Symbol" w:hint="default"/>
      </w:rPr>
    </w:lvl>
    <w:lvl w:ilvl="1" w:tplc="04140003" w:tentative="1">
      <w:start w:val="1"/>
      <w:numFmt w:val="bullet"/>
      <w:lvlText w:val="o"/>
      <w:lvlJc w:val="left"/>
      <w:pPr>
        <w:ind w:left="1540" w:hanging="360"/>
      </w:pPr>
      <w:rPr>
        <w:rFonts w:ascii="Courier New" w:hAnsi="Courier New" w:cs="Courier New" w:hint="default"/>
      </w:rPr>
    </w:lvl>
    <w:lvl w:ilvl="2" w:tplc="04140005" w:tentative="1">
      <w:start w:val="1"/>
      <w:numFmt w:val="bullet"/>
      <w:lvlText w:val=""/>
      <w:lvlJc w:val="left"/>
      <w:pPr>
        <w:ind w:left="2260" w:hanging="360"/>
      </w:pPr>
      <w:rPr>
        <w:rFonts w:ascii="Wingdings" w:hAnsi="Wingdings" w:hint="default"/>
      </w:rPr>
    </w:lvl>
    <w:lvl w:ilvl="3" w:tplc="04140001" w:tentative="1">
      <w:start w:val="1"/>
      <w:numFmt w:val="bullet"/>
      <w:lvlText w:val=""/>
      <w:lvlJc w:val="left"/>
      <w:pPr>
        <w:ind w:left="2980" w:hanging="360"/>
      </w:pPr>
      <w:rPr>
        <w:rFonts w:ascii="Symbol" w:hAnsi="Symbol" w:hint="default"/>
      </w:rPr>
    </w:lvl>
    <w:lvl w:ilvl="4" w:tplc="04140003" w:tentative="1">
      <w:start w:val="1"/>
      <w:numFmt w:val="bullet"/>
      <w:lvlText w:val="o"/>
      <w:lvlJc w:val="left"/>
      <w:pPr>
        <w:ind w:left="3700" w:hanging="360"/>
      </w:pPr>
      <w:rPr>
        <w:rFonts w:ascii="Courier New" w:hAnsi="Courier New" w:cs="Courier New" w:hint="default"/>
      </w:rPr>
    </w:lvl>
    <w:lvl w:ilvl="5" w:tplc="04140005" w:tentative="1">
      <w:start w:val="1"/>
      <w:numFmt w:val="bullet"/>
      <w:lvlText w:val=""/>
      <w:lvlJc w:val="left"/>
      <w:pPr>
        <w:ind w:left="4420" w:hanging="360"/>
      </w:pPr>
      <w:rPr>
        <w:rFonts w:ascii="Wingdings" w:hAnsi="Wingdings" w:hint="default"/>
      </w:rPr>
    </w:lvl>
    <w:lvl w:ilvl="6" w:tplc="04140001" w:tentative="1">
      <w:start w:val="1"/>
      <w:numFmt w:val="bullet"/>
      <w:lvlText w:val=""/>
      <w:lvlJc w:val="left"/>
      <w:pPr>
        <w:ind w:left="5140" w:hanging="360"/>
      </w:pPr>
      <w:rPr>
        <w:rFonts w:ascii="Symbol" w:hAnsi="Symbol" w:hint="default"/>
      </w:rPr>
    </w:lvl>
    <w:lvl w:ilvl="7" w:tplc="04140003" w:tentative="1">
      <w:start w:val="1"/>
      <w:numFmt w:val="bullet"/>
      <w:lvlText w:val="o"/>
      <w:lvlJc w:val="left"/>
      <w:pPr>
        <w:ind w:left="5860" w:hanging="360"/>
      </w:pPr>
      <w:rPr>
        <w:rFonts w:ascii="Courier New" w:hAnsi="Courier New" w:cs="Courier New" w:hint="default"/>
      </w:rPr>
    </w:lvl>
    <w:lvl w:ilvl="8" w:tplc="04140005" w:tentative="1">
      <w:start w:val="1"/>
      <w:numFmt w:val="bullet"/>
      <w:lvlText w:val=""/>
      <w:lvlJc w:val="left"/>
      <w:pPr>
        <w:ind w:left="6580" w:hanging="360"/>
      </w:pPr>
      <w:rPr>
        <w:rFonts w:ascii="Wingdings" w:hAnsi="Wingdings" w:hint="default"/>
      </w:rPr>
    </w:lvl>
  </w:abstractNum>
  <w:abstractNum w:abstractNumId="4" w15:restartNumberingAfterBreak="0">
    <w:nsid w:val="52E14C09"/>
    <w:multiLevelType w:val="hybridMultilevel"/>
    <w:tmpl w:val="8EC6B9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FD92292"/>
    <w:multiLevelType w:val="hybridMultilevel"/>
    <w:tmpl w:val="F71A5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62A"/>
    <w:rsid w:val="00075C87"/>
    <w:rsid w:val="00193F5A"/>
    <w:rsid w:val="001C616F"/>
    <w:rsid w:val="001F7AA1"/>
    <w:rsid w:val="00234AAF"/>
    <w:rsid w:val="0036388C"/>
    <w:rsid w:val="00414F7F"/>
    <w:rsid w:val="00482C5B"/>
    <w:rsid w:val="004939FD"/>
    <w:rsid w:val="004A526E"/>
    <w:rsid w:val="004A7E49"/>
    <w:rsid w:val="004E74F1"/>
    <w:rsid w:val="0055222C"/>
    <w:rsid w:val="005C1F86"/>
    <w:rsid w:val="005D4B09"/>
    <w:rsid w:val="00653911"/>
    <w:rsid w:val="00686DB2"/>
    <w:rsid w:val="006A0210"/>
    <w:rsid w:val="00795A11"/>
    <w:rsid w:val="00797751"/>
    <w:rsid w:val="007B5775"/>
    <w:rsid w:val="007D0E70"/>
    <w:rsid w:val="007D379F"/>
    <w:rsid w:val="007F3510"/>
    <w:rsid w:val="00877C3E"/>
    <w:rsid w:val="008C62AE"/>
    <w:rsid w:val="0097181B"/>
    <w:rsid w:val="00975D7E"/>
    <w:rsid w:val="009B4D5D"/>
    <w:rsid w:val="009C1580"/>
    <w:rsid w:val="00A2162A"/>
    <w:rsid w:val="00A76A82"/>
    <w:rsid w:val="00A949AD"/>
    <w:rsid w:val="00AF7919"/>
    <w:rsid w:val="00B16922"/>
    <w:rsid w:val="00BE7353"/>
    <w:rsid w:val="00BE7E17"/>
    <w:rsid w:val="00C043D3"/>
    <w:rsid w:val="00C67D63"/>
    <w:rsid w:val="00D00C01"/>
    <w:rsid w:val="00D40371"/>
    <w:rsid w:val="00D60A5F"/>
    <w:rsid w:val="00D7517D"/>
    <w:rsid w:val="00DD0AC8"/>
    <w:rsid w:val="00E00402"/>
    <w:rsid w:val="00E602FA"/>
    <w:rsid w:val="00E762C6"/>
    <w:rsid w:val="00F768C9"/>
    <w:rsid w:val="00F81934"/>
    <w:rsid w:val="00F9751A"/>
    <w:rsid w:val="00FA4005"/>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34106"/>
  <w15:chartTrackingRefBased/>
  <w15:docId w15:val="{82A96007-B0F6-41A8-B3FE-CCFCC82D9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5C87"/>
    <w:pPr>
      <w:spacing w:after="200" w:line="276" w:lineRule="auto"/>
    </w:pPr>
    <w:rPr>
      <w:rFonts w:ascii="Calibri" w:eastAsia="Calibri" w:hAnsi="Calibri" w:cs="Times New Roman"/>
    </w:rPr>
  </w:style>
  <w:style w:type="paragraph" w:styleId="Overskrift1">
    <w:name w:val="heading 1"/>
    <w:basedOn w:val="Normal"/>
    <w:next w:val="Normal"/>
    <w:link w:val="Overskrift1Tegn"/>
    <w:uiPriority w:val="9"/>
    <w:qFormat/>
    <w:rsid w:val="00A216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A216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A2162A"/>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A2162A"/>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A2162A"/>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A2162A"/>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A2162A"/>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A2162A"/>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A2162A"/>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2162A"/>
    <w:rPr>
      <w:rFonts w:asciiTheme="majorHAnsi" w:eastAsiaTheme="majorEastAsia" w:hAnsiTheme="majorHAnsi" w:cstheme="majorBidi"/>
      <w:color w:val="0F4761" w:themeColor="accent1" w:themeShade="BF"/>
      <w:sz w:val="40"/>
      <w:szCs w:val="40"/>
      <w:lang w:val="nn-NO"/>
    </w:rPr>
  </w:style>
  <w:style w:type="character" w:customStyle="1" w:styleId="Overskrift2Tegn">
    <w:name w:val="Overskrift 2 Tegn"/>
    <w:basedOn w:val="Standardskriftforavsnitt"/>
    <w:link w:val="Overskrift2"/>
    <w:uiPriority w:val="9"/>
    <w:semiHidden/>
    <w:rsid w:val="00A2162A"/>
    <w:rPr>
      <w:rFonts w:asciiTheme="majorHAnsi" w:eastAsiaTheme="majorEastAsia" w:hAnsiTheme="majorHAnsi" w:cstheme="majorBidi"/>
      <w:color w:val="0F4761" w:themeColor="accent1" w:themeShade="BF"/>
      <w:sz w:val="32"/>
      <w:szCs w:val="32"/>
      <w:lang w:val="nn-NO"/>
    </w:rPr>
  </w:style>
  <w:style w:type="character" w:customStyle="1" w:styleId="Overskrift3Tegn">
    <w:name w:val="Overskrift 3 Tegn"/>
    <w:basedOn w:val="Standardskriftforavsnitt"/>
    <w:link w:val="Overskrift3"/>
    <w:uiPriority w:val="9"/>
    <w:semiHidden/>
    <w:rsid w:val="00A2162A"/>
    <w:rPr>
      <w:rFonts w:eastAsiaTheme="majorEastAsia" w:cstheme="majorBidi"/>
      <w:color w:val="0F4761" w:themeColor="accent1" w:themeShade="BF"/>
      <w:sz w:val="28"/>
      <w:szCs w:val="28"/>
      <w:lang w:val="nn-NO"/>
    </w:rPr>
  </w:style>
  <w:style w:type="character" w:customStyle="1" w:styleId="Overskrift4Tegn">
    <w:name w:val="Overskrift 4 Tegn"/>
    <w:basedOn w:val="Standardskriftforavsnitt"/>
    <w:link w:val="Overskrift4"/>
    <w:uiPriority w:val="9"/>
    <w:semiHidden/>
    <w:rsid w:val="00A2162A"/>
    <w:rPr>
      <w:rFonts w:eastAsiaTheme="majorEastAsia" w:cstheme="majorBidi"/>
      <w:i/>
      <w:iCs/>
      <w:color w:val="0F4761" w:themeColor="accent1" w:themeShade="BF"/>
      <w:lang w:val="nn-NO"/>
    </w:rPr>
  </w:style>
  <w:style w:type="character" w:customStyle="1" w:styleId="Overskrift5Tegn">
    <w:name w:val="Overskrift 5 Tegn"/>
    <w:basedOn w:val="Standardskriftforavsnitt"/>
    <w:link w:val="Overskrift5"/>
    <w:uiPriority w:val="9"/>
    <w:semiHidden/>
    <w:rsid w:val="00A2162A"/>
    <w:rPr>
      <w:rFonts w:eastAsiaTheme="majorEastAsia" w:cstheme="majorBidi"/>
      <w:color w:val="0F4761" w:themeColor="accent1" w:themeShade="BF"/>
      <w:lang w:val="nn-NO"/>
    </w:rPr>
  </w:style>
  <w:style w:type="character" w:customStyle="1" w:styleId="Overskrift6Tegn">
    <w:name w:val="Overskrift 6 Tegn"/>
    <w:basedOn w:val="Standardskriftforavsnitt"/>
    <w:link w:val="Overskrift6"/>
    <w:uiPriority w:val="9"/>
    <w:semiHidden/>
    <w:rsid w:val="00A2162A"/>
    <w:rPr>
      <w:rFonts w:eastAsiaTheme="majorEastAsia" w:cstheme="majorBidi"/>
      <w:i/>
      <w:iCs/>
      <w:color w:val="595959" w:themeColor="text1" w:themeTint="A6"/>
      <w:lang w:val="nn-NO"/>
    </w:rPr>
  </w:style>
  <w:style w:type="character" w:customStyle="1" w:styleId="Overskrift7Tegn">
    <w:name w:val="Overskrift 7 Tegn"/>
    <w:basedOn w:val="Standardskriftforavsnitt"/>
    <w:link w:val="Overskrift7"/>
    <w:uiPriority w:val="9"/>
    <w:semiHidden/>
    <w:rsid w:val="00A2162A"/>
    <w:rPr>
      <w:rFonts w:eastAsiaTheme="majorEastAsia" w:cstheme="majorBidi"/>
      <w:color w:val="595959" w:themeColor="text1" w:themeTint="A6"/>
      <w:lang w:val="nn-NO"/>
    </w:rPr>
  </w:style>
  <w:style w:type="character" w:customStyle="1" w:styleId="Overskrift8Tegn">
    <w:name w:val="Overskrift 8 Tegn"/>
    <w:basedOn w:val="Standardskriftforavsnitt"/>
    <w:link w:val="Overskrift8"/>
    <w:uiPriority w:val="9"/>
    <w:semiHidden/>
    <w:rsid w:val="00A2162A"/>
    <w:rPr>
      <w:rFonts w:eastAsiaTheme="majorEastAsia" w:cstheme="majorBidi"/>
      <w:i/>
      <w:iCs/>
      <w:color w:val="272727" w:themeColor="text1" w:themeTint="D8"/>
      <w:lang w:val="nn-NO"/>
    </w:rPr>
  </w:style>
  <w:style w:type="character" w:customStyle="1" w:styleId="Overskrift9Tegn">
    <w:name w:val="Overskrift 9 Tegn"/>
    <w:basedOn w:val="Standardskriftforavsnitt"/>
    <w:link w:val="Overskrift9"/>
    <w:uiPriority w:val="9"/>
    <w:semiHidden/>
    <w:rsid w:val="00A2162A"/>
    <w:rPr>
      <w:rFonts w:eastAsiaTheme="majorEastAsia" w:cstheme="majorBidi"/>
      <w:color w:val="272727" w:themeColor="text1" w:themeTint="D8"/>
      <w:lang w:val="nn-NO"/>
    </w:rPr>
  </w:style>
  <w:style w:type="paragraph" w:styleId="Tittel">
    <w:name w:val="Title"/>
    <w:basedOn w:val="Normal"/>
    <w:next w:val="Normal"/>
    <w:link w:val="TittelTegn"/>
    <w:uiPriority w:val="10"/>
    <w:qFormat/>
    <w:rsid w:val="00A216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2162A"/>
    <w:rPr>
      <w:rFonts w:asciiTheme="majorHAnsi" w:eastAsiaTheme="majorEastAsia" w:hAnsiTheme="majorHAnsi" w:cstheme="majorBidi"/>
      <w:spacing w:val="-10"/>
      <w:kern w:val="28"/>
      <w:sz w:val="56"/>
      <w:szCs w:val="56"/>
      <w:lang w:val="nn-NO"/>
    </w:rPr>
  </w:style>
  <w:style w:type="paragraph" w:styleId="Undertittel">
    <w:name w:val="Subtitle"/>
    <w:basedOn w:val="Normal"/>
    <w:next w:val="Normal"/>
    <w:link w:val="UndertittelTegn"/>
    <w:uiPriority w:val="11"/>
    <w:qFormat/>
    <w:rsid w:val="00A2162A"/>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A2162A"/>
    <w:rPr>
      <w:rFonts w:eastAsiaTheme="majorEastAsia" w:cstheme="majorBidi"/>
      <w:color w:val="595959" w:themeColor="text1" w:themeTint="A6"/>
      <w:spacing w:val="15"/>
      <w:sz w:val="28"/>
      <w:szCs w:val="28"/>
      <w:lang w:val="nn-NO"/>
    </w:rPr>
  </w:style>
  <w:style w:type="paragraph" w:styleId="Sitat">
    <w:name w:val="Quote"/>
    <w:basedOn w:val="Normal"/>
    <w:next w:val="Normal"/>
    <w:link w:val="SitatTegn"/>
    <w:uiPriority w:val="29"/>
    <w:qFormat/>
    <w:rsid w:val="00A2162A"/>
    <w:pPr>
      <w:spacing w:before="160"/>
      <w:jc w:val="center"/>
    </w:pPr>
    <w:rPr>
      <w:i/>
      <w:iCs/>
      <w:color w:val="404040" w:themeColor="text1" w:themeTint="BF"/>
    </w:rPr>
  </w:style>
  <w:style w:type="character" w:customStyle="1" w:styleId="SitatTegn">
    <w:name w:val="Sitat Tegn"/>
    <w:basedOn w:val="Standardskriftforavsnitt"/>
    <w:link w:val="Sitat"/>
    <w:uiPriority w:val="29"/>
    <w:rsid w:val="00A2162A"/>
    <w:rPr>
      <w:i/>
      <w:iCs/>
      <w:color w:val="404040" w:themeColor="text1" w:themeTint="BF"/>
      <w:lang w:val="nn-NO"/>
    </w:rPr>
  </w:style>
  <w:style w:type="paragraph" w:styleId="Listeavsnitt">
    <w:name w:val="List Paragraph"/>
    <w:basedOn w:val="Normal"/>
    <w:uiPriority w:val="34"/>
    <w:qFormat/>
    <w:rsid w:val="00A2162A"/>
    <w:pPr>
      <w:ind w:left="720"/>
      <w:contextualSpacing/>
    </w:pPr>
  </w:style>
  <w:style w:type="character" w:styleId="Sterkutheving">
    <w:name w:val="Intense Emphasis"/>
    <w:basedOn w:val="Standardskriftforavsnitt"/>
    <w:uiPriority w:val="21"/>
    <w:qFormat/>
    <w:rsid w:val="00A2162A"/>
    <w:rPr>
      <w:i/>
      <w:iCs/>
      <w:color w:val="0F4761" w:themeColor="accent1" w:themeShade="BF"/>
    </w:rPr>
  </w:style>
  <w:style w:type="paragraph" w:styleId="Sterktsitat">
    <w:name w:val="Intense Quote"/>
    <w:basedOn w:val="Normal"/>
    <w:next w:val="Normal"/>
    <w:link w:val="SterktsitatTegn"/>
    <w:uiPriority w:val="30"/>
    <w:qFormat/>
    <w:rsid w:val="00A216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A2162A"/>
    <w:rPr>
      <w:i/>
      <w:iCs/>
      <w:color w:val="0F4761" w:themeColor="accent1" w:themeShade="BF"/>
      <w:lang w:val="nn-NO"/>
    </w:rPr>
  </w:style>
  <w:style w:type="character" w:styleId="Sterkreferanse">
    <w:name w:val="Intense Reference"/>
    <w:basedOn w:val="Standardskriftforavsnitt"/>
    <w:uiPriority w:val="32"/>
    <w:qFormat/>
    <w:rsid w:val="00A2162A"/>
    <w:rPr>
      <w:b/>
      <w:bCs/>
      <w:smallCaps/>
      <w:color w:val="0F4761" w:themeColor="accent1" w:themeShade="BF"/>
      <w:spacing w:val="5"/>
    </w:rPr>
  </w:style>
  <w:style w:type="paragraph" w:styleId="Ingenmellomrom">
    <w:name w:val="No Spacing"/>
    <w:link w:val="IngenmellomromTegn"/>
    <w:uiPriority w:val="1"/>
    <w:qFormat/>
    <w:rsid w:val="00075C87"/>
    <w:pPr>
      <w:spacing w:before="100" w:after="0" w:line="240" w:lineRule="auto"/>
    </w:pPr>
    <w:rPr>
      <w:sz w:val="20"/>
      <w:szCs w:val="20"/>
    </w:rPr>
  </w:style>
  <w:style w:type="paragraph" w:styleId="Overskriftforinnholdsfortegnelse">
    <w:name w:val="TOC Heading"/>
    <w:basedOn w:val="Overskrift1"/>
    <w:next w:val="Normal"/>
    <w:uiPriority w:val="39"/>
    <w:unhideWhenUsed/>
    <w:qFormat/>
    <w:rsid w:val="00075C87"/>
    <w:pPr>
      <w:keepNext w:val="0"/>
      <w:keepLines w:val="0"/>
      <w:pBdr>
        <w:top w:val="single" w:sz="24" w:space="0" w:color="5B9BD5"/>
        <w:left w:val="single" w:sz="24" w:space="0" w:color="5B9BD5"/>
        <w:bottom w:val="single" w:sz="24" w:space="0" w:color="5B9BD5"/>
        <w:right w:val="single" w:sz="24" w:space="0" w:color="5B9BD5"/>
      </w:pBdr>
      <w:shd w:val="clear" w:color="auto" w:fill="5B9BD5"/>
      <w:spacing w:before="0" w:after="0"/>
      <w:outlineLvl w:val="9"/>
    </w:pPr>
    <w:rPr>
      <w:rFonts w:ascii="Calibri" w:eastAsia="Calibri" w:hAnsi="Calibri" w:cs="Times New Roman"/>
      <w:caps/>
      <w:color w:val="FFFFFF"/>
      <w:spacing w:val="15"/>
      <w:sz w:val="22"/>
      <w:szCs w:val="22"/>
    </w:rPr>
  </w:style>
  <w:style w:type="paragraph" w:styleId="Bunntekst">
    <w:name w:val="footer"/>
    <w:basedOn w:val="Normal"/>
    <w:link w:val="BunntekstTegn"/>
    <w:uiPriority w:val="99"/>
    <w:unhideWhenUsed/>
    <w:rsid w:val="00075C87"/>
    <w:pPr>
      <w:tabs>
        <w:tab w:val="center" w:pos="4536"/>
        <w:tab w:val="right" w:pos="9072"/>
      </w:tabs>
    </w:pPr>
  </w:style>
  <w:style w:type="character" w:customStyle="1" w:styleId="BunntekstTegn">
    <w:name w:val="Bunntekst Tegn"/>
    <w:basedOn w:val="Standardskriftforavsnitt"/>
    <w:link w:val="Bunntekst"/>
    <w:uiPriority w:val="99"/>
    <w:rsid w:val="00075C87"/>
    <w:rPr>
      <w:rFonts w:ascii="Calibri" w:eastAsia="Calibri" w:hAnsi="Calibri" w:cs="Times New Roman"/>
    </w:rPr>
  </w:style>
  <w:style w:type="character" w:styleId="Sidetall">
    <w:name w:val="page number"/>
    <w:basedOn w:val="Standardskriftforavsnitt"/>
    <w:rsid w:val="00075C87"/>
  </w:style>
  <w:style w:type="character" w:styleId="Hyperkobling">
    <w:name w:val="Hyperlink"/>
    <w:uiPriority w:val="99"/>
    <w:unhideWhenUsed/>
    <w:rsid w:val="00075C87"/>
    <w:rPr>
      <w:color w:val="0000FF"/>
      <w:u w:val="single"/>
    </w:rPr>
  </w:style>
  <w:style w:type="character" w:customStyle="1" w:styleId="IngenmellomromTegn">
    <w:name w:val="Ingen mellomrom Tegn"/>
    <w:link w:val="Ingenmellomrom"/>
    <w:uiPriority w:val="1"/>
    <w:rsid w:val="00075C87"/>
    <w:rPr>
      <w:sz w:val="20"/>
      <w:szCs w:val="20"/>
    </w:rPr>
  </w:style>
  <w:style w:type="paragraph" w:styleId="INNH1">
    <w:name w:val="toc 1"/>
    <w:basedOn w:val="Normal"/>
    <w:next w:val="Normal"/>
    <w:autoRedefine/>
    <w:uiPriority w:val="39"/>
    <w:unhideWhenUsed/>
    <w:rsid w:val="00075C87"/>
  </w:style>
  <w:style w:type="paragraph" w:styleId="INNH3">
    <w:name w:val="toc 3"/>
    <w:basedOn w:val="Normal"/>
    <w:next w:val="Normal"/>
    <w:autoRedefine/>
    <w:uiPriority w:val="39"/>
    <w:unhideWhenUsed/>
    <w:rsid w:val="00075C87"/>
    <w:pPr>
      <w:ind w:left="440"/>
    </w:pPr>
  </w:style>
  <w:style w:type="paragraph" w:styleId="INNH2">
    <w:name w:val="toc 2"/>
    <w:basedOn w:val="Normal"/>
    <w:next w:val="Normal"/>
    <w:autoRedefine/>
    <w:uiPriority w:val="39"/>
    <w:unhideWhenUsed/>
    <w:rsid w:val="00075C87"/>
    <w:pPr>
      <w:ind w:left="220"/>
    </w:pPr>
  </w:style>
  <w:style w:type="paragraph" w:styleId="Fotnotetekst">
    <w:name w:val="footnote text"/>
    <w:basedOn w:val="Normal"/>
    <w:link w:val="FotnotetekstTegn"/>
    <w:uiPriority w:val="99"/>
    <w:semiHidden/>
    <w:unhideWhenUsed/>
    <w:rsid w:val="009C158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9C1580"/>
    <w:rPr>
      <w:rFonts w:ascii="Calibri" w:eastAsia="Calibri" w:hAnsi="Calibri" w:cs="Times New Roman"/>
      <w:sz w:val="20"/>
      <w:szCs w:val="20"/>
    </w:rPr>
  </w:style>
  <w:style w:type="character" w:styleId="Fotnotereferanse">
    <w:name w:val="footnote reference"/>
    <w:basedOn w:val="Standardskriftforavsnitt"/>
    <w:uiPriority w:val="99"/>
    <w:semiHidden/>
    <w:unhideWhenUsed/>
    <w:rsid w:val="009C15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la.kommune.no/"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http://sola.kommune.no/assets/gfx/logo2_small.p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1e01ca0-19e5-43c0-9282-a31bbf922e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1F3F2B9FF14694293A1FC4982B9DFCE" ma:contentTypeVersion="9" ma:contentTypeDescription="Opprett et nytt dokument." ma:contentTypeScope="" ma:versionID="07527e3557e0b68996ead23508b9e815">
  <xsd:schema xmlns:xsd="http://www.w3.org/2001/XMLSchema" xmlns:xs="http://www.w3.org/2001/XMLSchema" xmlns:p="http://schemas.microsoft.com/office/2006/metadata/properties" xmlns:ns3="f1e01ca0-19e5-43c0-9282-a31bbf922ef9" targetNamespace="http://schemas.microsoft.com/office/2006/metadata/properties" ma:root="true" ma:fieldsID="c747cd4c7fc287c344b15008cc6da8e9" ns3:_="">
    <xsd:import namespace="f1e01ca0-19e5-43c0-9282-a31bbf922ef9"/>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01ca0-19e5-43c0-9282-a31bbf922ef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13052-7078-4A3C-95A0-A12D584A8766}">
  <ds:schemaRefs>
    <ds:schemaRef ds:uri="http://schemas.microsoft.com/sharepoint/v3/contenttype/forms"/>
  </ds:schemaRefs>
</ds:datastoreItem>
</file>

<file path=customXml/itemProps2.xml><?xml version="1.0" encoding="utf-8"?>
<ds:datastoreItem xmlns:ds="http://schemas.openxmlformats.org/officeDocument/2006/customXml" ds:itemID="{9BDEF7E5-0B67-4131-AA6D-E70C54B435CC}">
  <ds:schemaRefs>
    <ds:schemaRef ds:uri="http://schemas.microsoft.com/office/2006/metadata/properties"/>
    <ds:schemaRef ds:uri="http://schemas.microsoft.com/office/infopath/2007/PartnerControls"/>
    <ds:schemaRef ds:uri="f1e01ca0-19e5-43c0-9282-a31bbf922ef9"/>
  </ds:schemaRefs>
</ds:datastoreItem>
</file>

<file path=customXml/itemProps3.xml><?xml version="1.0" encoding="utf-8"?>
<ds:datastoreItem xmlns:ds="http://schemas.openxmlformats.org/officeDocument/2006/customXml" ds:itemID="{32795A09-3275-41B0-BCD1-1ED1446B32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01ca0-19e5-43c0-9282-a31bbf922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07AA980-4FCA-4DB4-90C6-3D533B994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5499</Words>
  <Characters>29149</Characters>
  <Application>Microsoft Office Word</Application>
  <DocSecurity>0</DocSecurity>
  <Lines>242</Lines>
  <Paragraphs>69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Sturle Holmen</dc:creator>
  <cp:keywords/>
  <dc:description/>
  <cp:lastModifiedBy>Brit Elin Lomeland</cp:lastModifiedBy>
  <cp:revision>5</cp:revision>
  <dcterms:created xsi:type="dcterms:W3CDTF">2025-11-28T07:02:00Z</dcterms:created>
  <dcterms:modified xsi:type="dcterms:W3CDTF">2025-12-02T07:35:00Z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0x01010071F3F2B9FF14694293A1FC4982B9DFCE</vt:lpwstr>
  </property>
</Properties>
</file>